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854CD6" w14:textId="77777777" w:rsidR="002B4ECE" w:rsidRPr="00954BDA" w:rsidRDefault="00000000">
      <w:pPr>
        <w:spacing w:after="0" w:line="259" w:lineRule="auto"/>
        <w:ind w:left="140" w:right="19" w:hanging="10"/>
        <w:jc w:val="center"/>
        <w:rPr>
          <w:b/>
          <w:bCs/>
        </w:rPr>
      </w:pPr>
      <w:r w:rsidRPr="00954BDA">
        <w:rPr>
          <w:b/>
          <w:bCs/>
          <w:sz w:val="30"/>
        </w:rPr>
        <w:t>Tulsa Dog Training Club</w:t>
      </w:r>
    </w:p>
    <w:p w14:paraId="45E1AB19" w14:textId="77777777" w:rsidR="002B4ECE" w:rsidRPr="00954BDA" w:rsidRDefault="00000000">
      <w:pPr>
        <w:spacing w:after="186" w:line="259" w:lineRule="auto"/>
        <w:ind w:left="140" w:hanging="10"/>
        <w:jc w:val="center"/>
        <w:rPr>
          <w:b/>
          <w:bCs/>
        </w:rPr>
      </w:pPr>
      <w:r w:rsidRPr="00954BDA">
        <w:rPr>
          <w:b/>
          <w:bCs/>
          <w:sz w:val="30"/>
        </w:rPr>
        <w:t>Paw Pals Rules and Regulations</w:t>
      </w:r>
    </w:p>
    <w:p w14:paraId="7D6DB37F" w14:textId="77777777" w:rsidR="002B4ECE" w:rsidRDefault="00000000" w:rsidP="00152EC1">
      <w:pPr>
        <w:spacing w:after="364" w:line="228" w:lineRule="auto"/>
        <w:ind w:left="10" w:right="-346" w:hanging="10"/>
        <w:jc w:val="center"/>
      </w:pPr>
      <w:r>
        <w:t xml:space="preserve">Failure to adhere to the Tulsa Dog Training Club Paw </w:t>
      </w:r>
      <w:proofErr w:type="gramStart"/>
      <w:r>
        <w:t>Pals</w:t>
      </w:r>
      <w:proofErr w:type="gramEnd"/>
      <w:r>
        <w:t xml:space="preserve"> rules and regulations may jeopardize your membership.</w:t>
      </w:r>
    </w:p>
    <w:p w14:paraId="748C1209" w14:textId="77777777" w:rsidR="002B4ECE" w:rsidRDefault="00000000" w:rsidP="00152EC1">
      <w:pPr>
        <w:tabs>
          <w:tab w:val="center" w:pos="483"/>
          <w:tab w:val="center" w:pos="2074"/>
        </w:tabs>
        <w:spacing w:after="4" w:line="251" w:lineRule="auto"/>
        <w:ind w:left="0" w:right="-346" w:firstLine="0"/>
        <w:jc w:val="left"/>
      </w:pPr>
      <w:r>
        <w:rPr>
          <w:sz w:val="26"/>
        </w:rPr>
        <w:tab/>
        <w:t>l.</w:t>
      </w:r>
      <w:r>
        <w:rPr>
          <w:sz w:val="26"/>
        </w:rPr>
        <w:tab/>
      </w:r>
      <w:r w:rsidRPr="00954BDA">
        <w:rPr>
          <w:b/>
          <w:bCs/>
          <w:sz w:val="26"/>
        </w:rPr>
        <w:t>The Organization</w:t>
      </w:r>
      <w:r>
        <w:rPr>
          <w:sz w:val="26"/>
        </w:rPr>
        <w:t>:</w:t>
      </w:r>
    </w:p>
    <w:p w14:paraId="3C9CC9B2" w14:textId="77777777" w:rsidR="002B4ECE" w:rsidRDefault="00000000" w:rsidP="00152EC1">
      <w:pPr>
        <w:spacing w:after="333"/>
        <w:ind w:left="1143" w:right="-346" w:firstLine="10"/>
      </w:pPr>
      <w:r>
        <w:t>Paw Pals is a philanthropic unit of the Tulsa Dog Training Club. TDTC/Paw Pals is an all-volunteer organization. All requests to use the TDTC/Paw Pals names or logos must be submitted to the TDTC Board of Directors for approval. Membership is a privilege, not a right, granted by the TDTC Board of Directors through Paw Pals to represent and protect the interests and safety of the organization.</w:t>
      </w:r>
    </w:p>
    <w:p w14:paraId="65F29731" w14:textId="77777777" w:rsidR="002B4ECE" w:rsidRDefault="00000000" w:rsidP="00152EC1">
      <w:pPr>
        <w:tabs>
          <w:tab w:val="center" w:pos="507"/>
          <w:tab w:val="center" w:pos="3006"/>
        </w:tabs>
        <w:spacing w:after="4" w:line="251" w:lineRule="auto"/>
        <w:ind w:left="0" w:right="-346" w:firstLine="0"/>
        <w:jc w:val="left"/>
      </w:pPr>
      <w:r>
        <w:rPr>
          <w:sz w:val="26"/>
        </w:rPr>
        <w:tab/>
        <w:t>ll.</w:t>
      </w:r>
      <w:r>
        <w:rPr>
          <w:sz w:val="26"/>
        </w:rPr>
        <w:tab/>
      </w:r>
      <w:r w:rsidRPr="00954BDA">
        <w:rPr>
          <w:b/>
          <w:bCs/>
          <w:sz w:val="26"/>
        </w:rPr>
        <w:t>Requirements for Dogs and Members</w:t>
      </w:r>
    </w:p>
    <w:p w14:paraId="269F115D" w14:textId="77777777" w:rsidR="002B4ECE" w:rsidRPr="00954BDA" w:rsidRDefault="00000000" w:rsidP="00152EC1">
      <w:pPr>
        <w:spacing w:after="4" w:line="251" w:lineRule="auto"/>
        <w:ind w:left="1133" w:right="-346" w:hanging="10"/>
        <w:jc w:val="left"/>
        <w:rPr>
          <w:b/>
          <w:bCs/>
        </w:rPr>
      </w:pPr>
      <w:r w:rsidRPr="00954BDA">
        <w:rPr>
          <w:b/>
          <w:bCs/>
          <w:sz w:val="26"/>
        </w:rPr>
        <w:t>A. Dogs:</w:t>
      </w:r>
    </w:p>
    <w:p w14:paraId="3F69D91A" w14:textId="77777777" w:rsidR="002B4ECE" w:rsidRDefault="00000000" w:rsidP="00152EC1">
      <w:pPr>
        <w:numPr>
          <w:ilvl w:val="0"/>
          <w:numId w:val="1"/>
        </w:numPr>
        <w:spacing w:after="28"/>
        <w:ind w:right="-346"/>
      </w:pPr>
      <w:r>
        <w:t>Any breed or mixed breed of dog, aged one (1) year or older and current on all vaccines may be tested with a handler to become a registered therapy dog. For insurance reasons, Paw Pals cannot register wolves/wolf-hybrids or coyote/coyote hybrids because the rabies vaccination has not been proven to be effective with these animals.</w:t>
      </w:r>
    </w:p>
    <w:p w14:paraId="5ABA9CC0" w14:textId="77777777" w:rsidR="002B4ECE" w:rsidRDefault="00000000" w:rsidP="00152EC1">
      <w:pPr>
        <w:numPr>
          <w:ilvl w:val="0"/>
          <w:numId w:val="1"/>
        </w:numPr>
        <w:ind w:right="-346"/>
      </w:pPr>
      <w:r>
        <w:t>Dogs must be at least 18 months of age prior to participating in programs/events directly involving children.</w:t>
      </w:r>
    </w:p>
    <w:p w14:paraId="441C5794" w14:textId="77777777" w:rsidR="002B4ECE" w:rsidRDefault="00000000" w:rsidP="00152EC1">
      <w:pPr>
        <w:numPr>
          <w:ilvl w:val="0"/>
          <w:numId w:val="1"/>
        </w:numPr>
        <w:ind w:right="-346"/>
      </w:pPr>
      <w:r>
        <w:t>The dog must have successfully completed the TDTC Beginners and Novice I classes.</w:t>
      </w:r>
    </w:p>
    <w:p w14:paraId="0E589CD7" w14:textId="77777777" w:rsidR="002B4ECE" w:rsidRDefault="00000000" w:rsidP="00152EC1">
      <w:pPr>
        <w:numPr>
          <w:ilvl w:val="0"/>
          <w:numId w:val="1"/>
        </w:numPr>
        <w:ind w:right="-346"/>
      </w:pPr>
      <w:r>
        <w:t>The dog must have earned a Canine Good Citizen certificate.</w:t>
      </w:r>
    </w:p>
    <w:p w14:paraId="5A3B9B0D" w14:textId="77777777" w:rsidR="00954BDA" w:rsidRDefault="00000000" w:rsidP="00152EC1">
      <w:pPr>
        <w:numPr>
          <w:ilvl w:val="0"/>
          <w:numId w:val="1"/>
        </w:numPr>
        <w:ind w:right="-346"/>
      </w:pPr>
      <w:r>
        <w:t xml:space="preserve">The dog must prove to be well socialized. If an incident does occur, it may indicate that the dog is not well-suited for therapy visits. Incidents will be reviewed by the Paw Pals Coordinator. </w:t>
      </w:r>
    </w:p>
    <w:p w14:paraId="78858FEF" w14:textId="3BB81C76" w:rsidR="002B4ECE" w:rsidRPr="00954BDA" w:rsidRDefault="00000000" w:rsidP="00152EC1">
      <w:pPr>
        <w:ind w:left="1080" w:right="-346" w:firstLine="0"/>
        <w:rPr>
          <w:b/>
          <w:bCs/>
          <w:sz w:val="26"/>
          <w:szCs w:val="26"/>
        </w:rPr>
      </w:pPr>
      <w:r w:rsidRPr="00954BDA">
        <w:rPr>
          <w:b/>
          <w:bCs/>
          <w:sz w:val="26"/>
          <w:szCs w:val="26"/>
        </w:rPr>
        <w:t>B. Handlers:</w:t>
      </w:r>
    </w:p>
    <w:p w14:paraId="36EFCDFE" w14:textId="77777777" w:rsidR="002B4ECE" w:rsidRDefault="00000000" w:rsidP="00152EC1">
      <w:pPr>
        <w:numPr>
          <w:ilvl w:val="0"/>
          <w:numId w:val="2"/>
        </w:numPr>
        <w:spacing w:after="0"/>
        <w:ind w:right="-346"/>
        <w:jc w:val="left"/>
      </w:pPr>
      <w:r>
        <w:t>Any person aged 18 years or older may be tested with a dog and apply for Paw Pals membership after successfully completing Beginners and Novice I</w:t>
      </w:r>
    </w:p>
    <w:p w14:paraId="28BE6104" w14:textId="6FD3FE5D" w:rsidR="002B4ECE" w:rsidRDefault="00480409" w:rsidP="00152EC1">
      <w:pPr>
        <w:spacing w:after="0"/>
        <w:ind w:left="1858" w:right="-346"/>
        <w:jc w:val="left"/>
      </w:pPr>
      <w:r>
        <w:t xml:space="preserve">      Obedience classes and obtaining a Canine Good Citizen certificate. (If the dog/handler team are from a different facility, they must show mastery of Novice I level </w:t>
      </w:r>
      <w:r w:rsidR="00B37104">
        <w:t>obedience or</w:t>
      </w:r>
      <w:r>
        <w:t xml:space="preserve"> have a leg on their CD or UCD titles.)</w:t>
      </w:r>
    </w:p>
    <w:p w14:paraId="2A9CA4D4" w14:textId="77777777" w:rsidR="002B4ECE" w:rsidRDefault="00000000" w:rsidP="00152EC1">
      <w:pPr>
        <w:numPr>
          <w:ilvl w:val="0"/>
          <w:numId w:val="2"/>
        </w:numPr>
        <w:ind w:right="-346"/>
        <w:jc w:val="left"/>
      </w:pPr>
      <w:r>
        <w:t xml:space="preserve">Handlers must </w:t>
      </w:r>
      <w:proofErr w:type="gramStart"/>
      <w:r>
        <w:t>submit an application</w:t>
      </w:r>
      <w:proofErr w:type="gramEnd"/>
      <w:r>
        <w:t xml:space="preserve"> to the Paw Pals Coordinator along with the membership fee, a current vaccination records and a negative fecal report. The membership fee covers one member's ID badge, one Paw Pals shirt and one Paw Pals ID dog tag.</w:t>
      </w:r>
    </w:p>
    <w:p w14:paraId="566C32B4" w14:textId="77777777" w:rsidR="002B4ECE" w:rsidRDefault="00000000" w:rsidP="00152EC1">
      <w:pPr>
        <w:numPr>
          <w:ilvl w:val="0"/>
          <w:numId w:val="2"/>
        </w:numPr>
        <w:spacing w:after="28"/>
        <w:ind w:right="-346"/>
        <w:jc w:val="left"/>
      </w:pPr>
      <w:r>
        <w:t>Upon completion of the application, the handler/dog team must complete three supervised visits to a Paw Pals approved facility. The handler will provide the Paw Pals Team Leader with a Supervised Visit Evaluation form to be completed by the Team Leader and submitted to the Paw Pals Coordinator.</w:t>
      </w:r>
    </w:p>
    <w:p w14:paraId="6F3ED0F4" w14:textId="77777777" w:rsidR="00152EC1" w:rsidRDefault="00000000" w:rsidP="00152EC1">
      <w:pPr>
        <w:numPr>
          <w:ilvl w:val="0"/>
          <w:numId w:val="2"/>
        </w:numPr>
        <w:spacing w:after="14"/>
        <w:ind w:right="-346"/>
      </w:pPr>
      <w:r>
        <w:t>After the three supervised Visit Evaluations are received, the Paw Pals Coordinator will contact the handler to advise of membership.</w:t>
      </w:r>
    </w:p>
    <w:p w14:paraId="3B3776F1" w14:textId="4666C275" w:rsidR="00152EC1" w:rsidRPr="00152EC1" w:rsidRDefault="00000000" w:rsidP="00152EC1">
      <w:pPr>
        <w:numPr>
          <w:ilvl w:val="0"/>
          <w:numId w:val="2"/>
        </w:numPr>
        <w:spacing w:after="14"/>
        <w:ind w:right="-346"/>
      </w:pPr>
      <w:r>
        <w:lastRenderedPageBreak/>
        <w:t>Paw Pals requires a minimum of one (1) visit every three (3) months per handler/dog team. If a team fails to make the required visits in one (1) calendar year, they must contact the Paw Pals Coordinator and arrange for a new Supervised Visit Evaluation.</w:t>
      </w:r>
    </w:p>
    <w:p w14:paraId="3A339AC5" w14:textId="77777777" w:rsidR="00152EC1" w:rsidRDefault="00152EC1" w:rsidP="00152EC1">
      <w:pPr>
        <w:spacing w:after="4" w:line="251" w:lineRule="auto"/>
        <w:ind w:left="1474" w:right="-346" w:firstLine="0"/>
        <w:jc w:val="left"/>
        <w:rPr>
          <w:b/>
          <w:bCs/>
        </w:rPr>
      </w:pPr>
    </w:p>
    <w:p w14:paraId="35EDB179" w14:textId="0D34BCB0" w:rsidR="002B4ECE" w:rsidRPr="00152EC1" w:rsidRDefault="00000000" w:rsidP="00152EC1">
      <w:pPr>
        <w:numPr>
          <w:ilvl w:val="0"/>
          <w:numId w:val="3"/>
        </w:numPr>
        <w:spacing w:after="4" w:line="251" w:lineRule="auto"/>
        <w:ind w:right="-346" w:hanging="351"/>
        <w:jc w:val="left"/>
        <w:rPr>
          <w:b/>
          <w:bCs/>
        </w:rPr>
      </w:pPr>
      <w:r w:rsidRPr="00152EC1">
        <w:rPr>
          <w:b/>
          <w:bCs/>
          <w:sz w:val="26"/>
        </w:rPr>
        <w:t>Therapy Dog Functions, Insurance and Paw Pals ID Tag</w:t>
      </w:r>
    </w:p>
    <w:p w14:paraId="7ABE41E6" w14:textId="77777777" w:rsidR="002B4ECE" w:rsidRDefault="00000000" w:rsidP="00152EC1">
      <w:pPr>
        <w:numPr>
          <w:ilvl w:val="1"/>
          <w:numId w:val="3"/>
        </w:numPr>
        <w:ind w:right="-346"/>
      </w:pPr>
      <w:r>
        <w:t>Paw Pals provides liability insurance that protects the handler from claims of others for injury, illness, and/or property damage resulting from a therapy visit with your dog. This coverage does not protect the handler from injury or illness as a result of participation in this program. Coverage applies to the Paw Pals registered handler/dog team functioning as a therapy dog team at a</w:t>
      </w:r>
    </w:p>
    <w:p w14:paraId="6FF317AD" w14:textId="2E808C89" w:rsidR="002B4ECE" w:rsidRDefault="00480409" w:rsidP="00152EC1">
      <w:pPr>
        <w:ind w:left="1849" w:right="-346"/>
      </w:pPr>
      <w:r>
        <w:t xml:space="preserve">       visit or event, such as described below.</w:t>
      </w:r>
    </w:p>
    <w:p w14:paraId="5BE04341" w14:textId="77777777" w:rsidR="002B4ECE" w:rsidRDefault="00000000" w:rsidP="00152EC1">
      <w:pPr>
        <w:numPr>
          <w:ilvl w:val="2"/>
          <w:numId w:val="3"/>
        </w:numPr>
        <w:ind w:right="-346"/>
      </w:pPr>
      <w:r>
        <w:t>Members are covered only when TDTC/Paw Pals is the primary insurance and there is no other insurance through the facility or event in effect while they are visiting.</w:t>
      </w:r>
    </w:p>
    <w:p w14:paraId="4580F4BF" w14:textId="77777777" w:rsidR="002B4ECE" w:rsidRDefault="00000000" w:rsidP="00152EC1">
      <w:pPr>
        <w:numPr>
          <w:ilvl w:val="2"/>
          <w:numId w:val="3"/>
        </w:numPr>
        <w:spacing w:after="50"/>
        <w:ind w:right="-346"/>
      </w:pPr>
      <w:r>
        <w:t>If membership is not renewed annually by the TDTC deadline, there is no insurance grace period. You will not be covered by TDTC/Paw Pals insurance.</w:t>
      </w:r>
    </w:p>
    <w:p w14:paraId="7F3A1EF2" w14:textId="4803E9D1" w:rsidR="002B4ECE" w:rsidRDefault="00000000" w:rsidP="00152EC1">
      <w:pPr>
        <w:numPr>
          <w:ilvl w:val="2"/>
          <w:numId w:val="3"/>
        </w:numPr>
        <w:spacing w:after="28"/>
        <w:ind w:right="-346"/>
      </w:pPr>
      <w:r>
        <w:t xml:space="preserve">If an insurance claim is filed on your behalf by TDTC/Paw Pals, and it is determined that you did not adhere to Paw </w:t>
      </w:r>
      <w:r w:rsidR="009740A4">
        <w:t>Pals’</w:t>
      </w:r>
      <w:r>
        <w:t xml:space="preserve"> rules and policies at the time of the incident, you may be required to reimburse TDTC/Paw Pals for any monies disbursed on the claim.</w:t>
      </w:r>
    </w:p>
    <w:p w14:paraId="73C228C4" w14:textId="77777777" w:rsidR="002B4ECE" w:rsidRDefault="00000000" w:rsidP="00152EC1">
      <w:pPr>
        <w:numPr>
          <w:ilvl w:val="2"/>
          <w:numId w:val="3"/>
        </w:numPr>
        <w:ind w:right="-346"/>
      </w:pPr>
      <w:r>
        <w:t>A therapy dog function may include, but is not limited to making visits to a facility, such as a hospital, nursing home, school, assisted living, child/adult day care or hospice center, etc. Therapy visits may also include community events, such as parades, public education events, or a promotional event for TDTC/Paw Pals. At such events, if the dog is displaying the Paw Pals ID tag, the team is representing Paw Pals. Dogs may not wear the Paw Pals ID tag at any other time. Identification from other independently insured pet therapy organizations is prohibited when representing Paw Pals.</w:t>
      </w:r>
    </w:p>
    <w:p w14:paraId="7AA2D4F8" w14:textId="77777777" w:rsidR="002B4ECE" w:rsidRDefault="00000000" w:rsidP="00152EC1">
      <w:pPr>
        <w:numPr>
          <w:ilvl w:val="2"/>
          <w:numId w:val="3"/>
        </w:numPr>
        <w:spacing w:after="28"/>
        <w:ind w:right="-346"/>
      </w:pPr>
      <w:r>
        <w:t>Therapy dog teams must be accompanied on therapy visits by the assigned Team Leader, who will submit a Facility Report to the Paw Pals Coordinator, identifying the facility visited, date and duration of visit, participants and any pertinent information about the visit.</w:t>
      </w:r>
    </w:p>
    <w:p w14:paraId="53D13257" w14:textId="31DCC8F2" w:rsidR="002B4ECE" w:rsidRDefault="00000000" w:rsidP="00152EC1">
      <w:pPr>
        <w:numPr>
          <w:ilvl w:val="2"/>
          <w:numId w:val="3"/>
        </w:numPr>
        <w:ind w:right="-346"/>
      </w:pPr>
      <w:r>
        <w:t xml:space="preserve">Paw Pals members who take their dogs to work with them and/or use them while on their jobs, including, but not limited to teachers, therapists, doctors, or </w:t>
      </w:r>
      <w:r w:rsidR="00B37104">
        <w:t>counselors,</w:t>
      </w:r>
      <w:r>
        <w:t xml:space="preserve"> are not covered by Paw Pals insurance when functioning as an employee and must not display the Paw Pals ID tag.</w:t>
      </w:r>
    </w:p>
    <w:p w14:paraId="1B852460" w14:textId="77777777" w:rsidR="002B4ECE" w:rsidRPr="009740A4" w:rsidRDefault="00000000" w:rsidP="00152EC1">
      <w:pPr>
        <w:numPr>
          <w:ilvl w:val="0"/>
          <w:numId w:val="3"/>
        </w:numPr>
        <w:spacing w:after="32" w:line="251" w:lineRule="auto"/>
        <w:ind w:right="-346" w:hanging="351"/>
        <w:jc w:val="left"/>
        <w:rPr>
          <w:b/>
          <w:bCs/>
        </w:rPr>
      </w:pPr>
      <w:r w:rsidRPr="009740A4">
        <w:rPr>
          <w:b/>
          <w:bCs/>
          <w:sz w:val="26"/>
        </w:rPr>
        <w:t>Service Dogs and Two Dogs on Visits</w:t>
      </w:r>
    </w:p>
    <w:p w14:paraId="5DD13883" w14:textId="4EBA14D9" w:rsidR="002B4ECE" w:rsidRDefault="00000000" w:rsidP="00152EC1">
      <w:pPr>
        <w:numPr>
          <w:ilvl w:val="1"/>
          <w:numId w:val="3"/>
        </w:numPr>
        <w:ind w:right="-346"/>
      </w:pPr>
      <w:r>
        <w:t xml:space="preserve">If a Paw Pals member has a therapy dog that is also a service dog, official Paw Pals identification should not be displayed while the service dog is assisting the member in restaurants, stores, flights, etc., and is not acting as a therapy dog. Paw Pals is not liable for </w:t>
      </w:r>
      <w:r w:rsidR="009740A4">
        <w:t>damage</w:t>
      </w:r>
      <w:r>
        <w:t xml:space="preserve"> caused by the handler's use of medical equipment (wheelchairs, electric scooters/chairs, walkers, canes or crutches) during visits.</w:t>
      </w:r>
    </w:p>
    <w:p w14:paraId="3E71D7ED" w14:textId="32378D55" w:rsidR="002B4ECE" w:rsidRDefault="00000000" w:rsidP="00152EC1">
      <w:pPr>
        <w:numPr>
          <w:ilvl w:val="1"/>
          <w:numId w:val="3"/>
        </w:numPr>
        <w:ind w:right="-346"/>
      </w:pPr>
      <w:r>
        <w:t>Paw Pals members who want to take their therapy dogs into places that normally only allow service dogs, must explain that their dog is a "therapy dog" and not a "service do</w:t>
      </w:r>
      <w:r w:rsidR="00B37104">
        <w:t>g</w:t>
      </w:r>
      <w:r>
        <w:t>'. Therapy dogs do not have the same legal rights as a service dog.</w:t>
      </w:r>
    </w:p>
    <w:p w14:paraId="30756CE0" w14:textId="1913A666" w:rsidR="002B4ECE" w:rsidRDefault="00000000" w:rsidP="00152EC1">
      <w:pPr>
        <w:numPr>
          <w:ilvl w:val="1"/>
          <w:numId w:val="3"/>
        </w:numPr>
        <w:spacing w:after="307"/>
        <w:ind w:right="-346"/>
      </w:pPr>
      <w:r>
        <w:lastRenderedPageBreak/>
        <w:t xml:space="preserve">Paw Pals does not allow members to handle more than one dog at a time on a therapy visit, including a service dog and a therapy dog. The only exceptions to more than one dog team are for special events, such as parades or public events, and </w:t>
      </w:r>
      <w:proofErr w:type="spellStart"/>
      <w:r w:rsidR="00141DE3">
        <w:t>appro</w:t>
      </w:r>
      <w:r>
        <w:t>these</w:t>
      </w:r>
      <w:proofErr w:type="spellEnd"/>
      <w:r>
        <w:t xml:space="preserve"> must be approved by the Paw Pals Coordinator.</w:t>
      </w:r>
    </w:p>
    <w:p w14:paraId="23DE95AF" w14:textId="71E7D132" w:rsidR="002B4ECE" w:rsidRPr="00954BDA" w:rsidRDefault="00000000" w:rsidP="00152EC1">
      <w:pPr>
        <w:spacing w:after="4" w:line="251" w:lineRule="auto"/>
        <w:ind w:left="413" w:right="-346" w:hanging="10"/>
        <w:jc w:val="left"/>
        <w:rPr>
          <w:b/>
          <w:bCs/>
          <w:sz w:val="28"/>
          <w:szCs w:val="28"/>
        </w:rPr>
      </w:pPr>
      <w:r w:rsidRPr="00954BDA">
        <w:rPr>
          <w:b/>
          <w:bCs/>
          <w:noProof/>
          <w:sz w:val="28"/>
          <w:szCs w:val="28"/>
        </w:rPr>
        <w:drawing>
          <wp:inline distT="0" distB="0" distL="0" distR="0" wp14:anchorId="14763B22" wp14:editId="16C73C7B">
            <wp:extent cx="134166" cy="103664"/>
            <wp:effectExtent l="0" t="0" r="0" b="0"/>
            <wp:docPr id="23462" name="Picture 23462"/>
            <wp:cNvGraphicFramePr/>
            <a:graphic xmlns:a="http://schemas.openxmlformats.org/drawingml/2006/main">
              <a:graphicData uri="http://schemas.openxmlformats.org/drawingml/2006/picture">
                <pic:pic xmlns:pic="http://schemas.openxmlformats.org/drawingml/2006/picture">
                  <pic:nvPicPr>
                    <pic:cNvPr id="23462" name="Picture 23462"/>
                    <pic:cNvPicPr/>
                  </pic:nvPicPr>
                  <pic:blipFill>
                    <a:blip r:embed="rId7"/>
                    <a:stretch>
                      <a:fillRect/>
                    </a:stretch>
                  </pic:blipFill>
                  <pic:spPr>
                    <a:xfrm>
                      <a:off x="0" y="0"/>
                      <a:ext cx="134166" cy="103664"/>
                    </a:xfrm>
                    <a:prstGeom prst="rect">
                      <a:avLst/>
                    </a:prstGeom>
                  </pic:spPr>
                </pic:pic>
              </a:graphicData>
            </a:graphic>
          </wp:inline>
        </w:drawing>
      </w:r>
      <w:r w:rsidR="00B37104" w:rsidRPr="00954BDA">
        <w:rPr>
          <w:b/>
          <w:bCs/>
          <w:sz w:val="28"/>
          <w:szCs w:val="28"/>
        </w:rPr>
        <w:t xml:space="preserve">  </w:t>
      </w:r>
      <w:r w:rsidRPr="00954BDA">
        <w:rPr>
          <w:b/>
          <w:bCs/>
          <w:sz w:val="28"/>
          <w:szCs w:val="28"/>
        </w:rPr>
        <w:t>Facility Visits and Events</w:t>
      </w:r>
    </w:p>
    <w:p w14:paraId="2D2118EB" w14:textId="77777777" w:rsidR="002B4ECE" w:rsidRDefault="00000000" w:rsidP="00152EC1">
      <w:pPr>
        <w:numPr>
          <w:ilvl w:val="0"/>
          <w:numId w:val="4"/>
        </w:numPr>
        <w:spacing w:after="28"/>
        <w:ind w:right="-346" w:hanging="408"/>
        <w:jc w:val="left"/>
      </w:pPr>
      <w:r>
        <w:t xml:space="preserve">The therapy </w:t>
      </w:r>
      <w:proofErr w:type="gramStart"/>
      <w:r>
        <w:t>visit</w:t>
      </w:r>
      <w:proofErr w:type="gramEnd"/>
      <w:r>
        <w:t xml:space="preserve"> or event begins as soon as the facility property is reached, including the parking lot, and ends when you leave the facility property. Therapy dog teams must strictly adhere to the rules and policies of each facility. If the rules are unclear, ask the facility contact person to explain them.</w:t>
      </w:r>
    </w:p>
    <w:p w14:paraId="69C5A7A4" w14:textId="77777777" w:rsidR="002B4ECE" w:rsidRDefault="00000000" w:rsidP="00152EC1">
      <w:pPr>
        <w:numPr>
          <w:ilvl w:val="1"/>
          <w:numId w:val="4"/>
        </w:numPr>
        <w:spacing w:after="28"/>
        <w:ind w:right="-346"/>
      </w:pPr>
      <w:r>
        <w:t>Paw Pals handlers should wear their ID badge or shirt with the Paw Pals logo, and dogs should wear their Paw Pals issued ID tag on visits and at events. It is highly recommended that handlers have a copy of the dog's vaccination records readily available at each visit, either with them or in the car.</w:t>
      </w:r>
    </w:p>
    <w:p w14:paraId="5EBD283A" w14:textId="77777777" w:rsidR="002B4ECE" w:rsidRDefault="00000000" w:rsidP="00152EC1">
      <w:pPr>
        <w:numPr>
          <w:ilvl w:val="1"/>
          <w:numId w:val="4"/>
        </w:numPr>
        <w:ind w:right="-346"/>
      </w:pPr>
      <w:r>
        <w:t>Dogs must remain under control at all times. Any inappropriate behaviors (barking, jumping, pawing) must be quickly and quietly corrected. If the behavior cannot be corrected quickly, the team must leave the property.</w:t>
      </w:r>
    </w:p>
    <w:p w14:paraId="19BD1742" w14:textId="1132E8E3" w:rsidR="002B4ECE" w:rsidRDefault="00000000" w:rsidP="00152EC1">
      <w:pPr>
        <w:numPr>
          <w:ilvl w:val="1"/>
          <w:numId w:val="4"/>
        </w:numPr>
        <w:spacing w:after="6"/>
        <w:ind w:right="-346"/>
      </w:pPr>
      <w:r>
        <w:t xml:space="preserve">Always ask permission before entering a </w:t>
      </w:r>
      <w:r w:rsidR="00B37104">
        <w:t>room or</w:t>
      </w:r>
      <w:r>
        <w:t xml:space="preserve"> approaching others with your dog. If visiting a minor, a parent/guardian must be present.</w:t>
      </w:r>
    </w:p>
    <w:p w14:paraId="0631FED2" w14:textId="77777777" w:rsidR="002B4ECE" w:rsidRDefault="00000000" w:rsidP="00152EC1">
      <w:pPr>
        <w:numPr>
          <w:ilvl w:val="1"/>
          <w:numId w:val="4"/>
        </w:numPr>
        <w:ind w:right="-346"/>
      </w:pPr>
      <w:r>
        <w:t>The handler is responsible for cleaning up any dog toileting accident and must immediately notify the facility staff.</w:t>
      </w:r>
    </w:p>
    <w:p w14:paraId="47096879" w14:textId="77777777" w:rsidR="002B4ECE" w:rsidRDefault="00000000" w:rsidP="00152EC1">
      <w:pPr>
        <w:numPr>
          <w:ilvl w:val="1"/>
          <w:numId w:val="4"/>
        </w:numPr>
        <w:ind w:right="-346"/>
      </w:pPr>
      <w:r>
        <w:t>The handler may provide treats for their dog while on therapy visits. If a patient/staff/student/resident desires to feed the dog a treat, the handler should instruct them to offer the treat on an open palm.</w:t>
      </w:r>
    </w:p>
    <w:p w14:paraId="5F2E16D3" w14:textId="520EFF73" w:rsidR="005D693A" w:rsidRPr="005D693A" w:rsidRDefault="005D693A" w:rsidP="00152EC1">
      <w:pPr>
        <w:pStyle w:val="ListParagraph"/>
        <w:numPr>
          <w:ilvl w:val="0"/>
          <w:numId w:val="4"/>
        </w:numPr>
        <w:shd w:val="clear" w:color="auto" w:fill="FFFFFF"/>
        <w:spacing w:before="160" w:after="80" w:line="368" w:lineRule="atLeast"/>
        <w:ind w:right="-346"/>
        <w:jc w:val="left"/>
        <w:outlineLvl w:val="1"/>
        <w:rPr>
          <w:rFonts w:eastAsia="Times New Roman"/>
          <w:b/>
          <w:bCs/>
          <w:color w:val="000000" w:themeColor="text1"/>
          <w:kern w:val="0"/>
          <w:sz w:val="26"/>
          <w:szCs w:val="26"/>
          <w14:ligatures w14:val="none"/>
        </w:rPr>
      </w:pPr>
      <w:r w:rsidRPr="005D693A">
        <w:rPr>
          <w:rFonts w:eastAsia="Times New Roman"/>
          <w:b/>
          <w:bCs/>
          <w:color w:val="000000" w:themeColor="text1"/>
          <w:kern w:val="0"/>
          <w:sz w:val="26"/>
          <w:szCs w:val="26"/>
          <w14:ligatures w14:val="none"/>
        </w:rPr>
        <w:t>Attire Requirements</w:t>
      </w:r>
    </w:p>
    <w:p w14:paraId="062E7871" w14:textId="77777777" w:rsidR="005D693A" w:rsidRPr="005D693A" w:rsidRDefault="005D693A" w:rsidP="00152EC1">
      <w:pPr>
        <w:pStyle w:val="NormalWeb"/>
        <w:shd w:val="clear" w:color="auto" w:fill="FFFFFF"/>
        <w:spacing w:before="0" w:beforeAutospacing="0" w:after="160" w:afterAutospacing="0"/>
        <w:ind w:left="1886" w:right="-346" w:hanging="360"/>
        <w:outlineLvl w:val="2"/>
        <w:rPr>
          <w:rFonts w:ascii="Calibri" w:hAnsi="Calibri" w:cs="Calibri"/>
          <w:color w:val="000000" w:themeColor="text1"/>
        </w:rPr>
      </w:pPr>
      <w:r w:rsidRPr="005D693A">
        <w:rPr>
          <w:rFonts w:ascii="Calibri" w:hAnsi="Calibri" w:cs="Calibri"/>
          <w:color w:val="000000" w:themeColor="text1"/>
        </w:rPr>
        <w:t>1.</w:t>
      </w:r>
      <w:r w:rsidRPr="005D693A">
        <w:rPr>
          <w:rFonts w:ascii="Calibri" w:hAnsi="Calibri" w:cs="Calibri"/>
          <w:color w:val="000000" w:themeColor="text1"/>
          <w:sz w:val="14"/>
          <w:szCs w:val="14"/>
        </w:rPr>
        <w:t>      </w:t>
      </w:r>
      <w:r w:rsidRPr="005D693A">
        <w:rPr>
          <w:rFonts w:ascii="Calibri" w:hAnsi="Calibri" w:cs="Calibri"/>
          <w:color w:val="000000" w:themeColor="text1"/>
        </w:rPr>
        <w:t xml:space="preserve">Team members </w:t>
      </w:r>
      <w:proofErr w:type="gramStart"/>
      <w:r w:rsidRPr="005D693A">
        <w:rPr>
          <w:rFonts w:ascii="Calibri" w:hAnsi="Calibri" w:cs="Calibri"/>
          <w:color w:val="000000" w:themeColor="text1"/>
        </w:rPr>
        <w:t>shall</w:t>
      </w:r>
      <w:proofErr w:type="gramEnd"/>
      <w:r w:rsidRPr="005D693A">
        <w:rPr>
          <w:rFonts w:ascii="Calibri" w:hAnsi="Calibri" w:cs="Calibri"/>
          <w:color w:val="000000" w:themeColor="text1"/>
        </w:rPr>
        <w:t xml:space="preserve"> wear clean, modest, and appropriate attire when visiting a convalescent facility.</w:t>
      </w:r>
    </w:p>
    <w:p w14:paraId="3FCF4E15" w14:textId="05F68409" w:rsidR="005D693A" w:rsidRPr="005D693A" w:rsidRDefault="005D693A" w:rsidP="00152EC1">
      <w:pPr>
        <w:pStyle w:val="NormalWeb"/>
        <w:shd w:val="clear" w:color="auto" w:fill="FFFFFF"/>
        <w:spacing w:before="0" w:beforeAutospacing="0" w:after="160" w:afterAutospacing="0"/>
        <w:ind w:left="1886" w:right="-346" w:hanging="360"/>
        <w:outlineLvl w:val="2"/>
        <w:rPr>
          <w:rFonts w:ascii="Calibri" w:hAnsi="Calibri" w:cs="Calibri"/>
          <w:color w:val="000000" w:themeColor="text1"/>
        </w:rPr>
      </w:pPr>
      <w:r w:rsidRPr="005D693A">
        <w:rPr>
          <w:rFonts w:ascii="Calibri" w:hAnsi="Calibri" w:cs="Calibri"/>
          <w:color w:val="000000" w:themeColor="text1"/>
        </w:rPr>
        <w:t>2.</w:t>
      </w:r>
      <w:r w:rsidRPr="005D693A">
        <w:rPr>
          <w:rFonts w:ascii="Calibri" w:hAnsi="Calibri" w:cs="Calibri"/>
          <w:color w:val="000000" w:themeColor="text1"/>
          <w:sz w:val="14"/>
          <w:szCs w:val="14"/>
        </w:rPr>
        <w:t>      </w:t>
      </w:r>
      <w:r w:rsidRPr="005D693A">
        <w:rPr>
          <w:rFonts w:ascii="Calibri" w:hAnsi="Calibri" w:cs="Calibri"/>
          <w:color w:val="000000" w:themeColor="text1"/>
        </w:rPr>
        <w:t>Clothing must present a neat professional appearance, permit safe and comfortable movement, and avoid items that may interfere with resident interaction or animal handling, including dangling accessories, strong fragrances, or distracting apparel.</w:t>
      </w:r>
    </w:p>
    <w:p w14:paraId="0EF35CF7" w14:textId="77777777" w:rsidR="005D693A" w:rsidRPr="005D693A" w:rsidRDefault="005D693A" w:rsidP="00152EC1">
      <w:pPr>
        <w:pStyle w:val="NormalWeb"/>
        <w:shd w:val="clear" w:color="auto" w:fill="FFFFFF"/>
        <w:spacing w:before="0" w:beforeAutospacing="0" w:after="160" w:afterAutospacing="0"/>
        <w:ind w:left="1886" w:right="-346" w:hanging="360"/>
        <w:outlineLvl w:val="2"/>
        <w:rPr>
          <w:rFonts w:ascii="Calibri" w:hAnsi="Calibri" w:cs="Calibri"/>
          <w:color w:val="000000" w:themeColor="text1"/>
        </w:rPr>
      </w:pPr>
      <w:r w:rsidRPr="005D693A">
        <w:rPr>
          <w:rFonts w:ascii="Calibri" w:hAnsi="Calibri" w:cs="Calibri"/>
          <w:color w:val="000000" w:themeColor="text1"/>
        </w:rPr>
        <w:t>3.</w:t>
      </w:r>
      <w:r w:rsidRPr="005D693A">
        <w:rPr>
          <w:rFonts w:ascii="Calibri" w:hAnsi="Calibri" w:cs="Calibri"/>
          <w:color w:val="000000" w:themeColor="text1"/>
          <w:sz w:val="14"/>
          <w:szCs w:val="14"/>
        </w:rPr>
        <w:t>      </w:t>
      </w:r>
      <w:r w:rsidRPr="005D693A">
        <w:rPr>
          <w:rFonts w:ascii="Calibri" w:hAnsi="Calibri" w:cs="Calibri"/>
          <w:color w:val="000000" w:themeColor="text1"/>
        </w:rPr>
        <w:t>Examples of appropriate attire include slacks or khakis, clean jeans without rips or excessive wear, polo shirts, blouses, group T-shirts, sweaters, or other well-maintained casual-professional clothing.</w:t>
      </w:r>
    </w:p>
    <w:p w14:paraId="29422156" w14:textId="77777777" w:rsidR="005D693A" w:rsidRPr="005D693A" w:rsidRDefault="005D693A" w:rsidP="00152EC1">
      <w:pPr>
        <w:pStyle w:val="NormalWeb"/>
        <w:shd w:val="clear" w:color="auto" w:fill="FFFFFF"/>
        <w:spacing w:before="0" w:beforeAutospacing="0" w:after="160" w:afterAutospacing="0"/>
        <w:ind w:left="1886" w:right="-346" w:hanging="360"/>
        <w:outlineLvl w:val="2"/>
        <w:rPr>
          <w:rFonts w:ascii="Calibri" w:hAnsi="Calibri" w:cs="Calibri"/>
          <w:color w:val="000000" w:themeColor="text1"/>
        </w:rPr>
      </w:pPr>
      <w:r w:rsidRPr="005D693A">
        <w:rPr>
          <w:rFonts w:ascii="Calibri" w:hAnsi="Calibri" w:cs="Calibri"/>
          <w:color w:val="000000" w:themeColor="text1"/>
        </w:rPr>
        <w:t>4.</w:t>
      </w:r>
      <w:r w:rsidRPr="005D693A">
        <w:rPr>
          <w:rFonts w:ascii="Calibri" w:hAnsi="Calibri" w:cs="Calibri"/>
          <w:color w:val="000000" w:themeColor="text1"/>
          <w:sz w:val="14"/>
          <w:szCs w:val="14"/>
        </w:rPr>
        <w:t>      </w:t>
      </w:r>
      <w:r w:rsidRPr="005D693A">
        <w:rPr>
          <w:rFonts w:ascii="Calibri" w:hAnsi="Calibri" w:cs="Calibri"/>
          <w:color w:val="000000" w:themeColor="text1"/>
        </w:rPr>
        <w:t>Closed-toe, non-slip footwear is required for safety.</w:t>
      </w:r>
    </w:p>
    <w:p w14:paraId="15C4E042" w14:textId="47160DCD" w:rsidR="005D693A" w:rsidRPr="005D693A" w:rsidRDefault="005D693A" w:rsidP="00152EC1">
      <w:pPr>
        <w:pStyle w:val="NormalWeb"/>
        <w:shd w:val="clear" w:color="auto" w:fill="FFFFFF"/>
        <w:spacing w:before="0" w:beforeAutospacing="0" w:after="160" w:afterAutospacing="0"/>
        <w:ind w:left="1886" w:right="-346" w:hanging="360"/>
        <w:outlineLvl w:val="2"/>
        <w:rPr>
          <w:rFonts w:ascii="Arial" w:hAnsi="Arial" w:cs="Arial"/>
          <w:color w:val="0F4761"/>
          <w:sz w:val="32"/>
          <w:szCs w:val="32"/>
        </w:rPr>
      </w:pPr>
      <w:r w:rsidRPr="005D693A">
        <w:rPr>
          <w:rFonts w:ascii="Calibri" w:hAnsi="Calibri" w:cs="Calibri"/>
          <w:color w:val="000000" w:themeColor="text1"/>
        </w:rPr>
        <w:t>5.</w:t>
      </w:r>
      <w:r w:rsidRPr="005D693A">
        <w:rPr>
          <w:rFonts w:ascii="Calibri" w:hAnsi="Calibri" w:cs="Calibri"/>
          <w:color w:val="000000" w:themeColor="text1"/>
          <w:sz w:val="14"/>
          <w:szCs w:val="14"/>
        </w:rPr>
        <w:t>      </w:t>
      </w:r>
      <w:r w:rsidRPr="005D693A">
        <w:rPr>
          <w:rFonts w:ascii="Calibri" w:hAnsi="Calibri" w:cs="Calibri"/>
          <w:color w:val="000000" w:themeColor="text1"/>
        </w:rPr>
        <w:t>When applicable, official group apparel, identification badges, vests, or name tags shall be worn to ensure members are readily identifiable to facility staff, residents, and visitors.</w:t>
      </w:r>
    </w:p>
    <w:p w14:paraId="53709249" w14:textId="17C314B9" w:rsidR="009740A4" w:rsidRPr="005D693A" w:rsidRDefault="009740A4" w:rsidP="00152EC1">
      <w:pPr>
        <w:numPr>
          <w:ilvl w:val="0"/>
          <w:numId w:val="4"/>
        </w:numPr>
        <w:ind w:right="-346"/>
        <w:rPr>
          <w:sz w:val="26"/>
          <w:szCs w:val="26"/>
        </w:rPr>
      </w:pPr>
      <w:r w:rsidRPr="005D693A">
        <w:rPr>
          <w:b/>
          <w:bCs/>
          <w:sz w:val="26"/>
          <w:szCs w:val="26"/>
        </w:rPr>
        <w:t>Your Dog is your Priority</w:t>
      </w:r>
    </w:p>
    <w:p w14:paraId="605D4952" w14:textId="769A3D43" w:rsidR="002B4ECE" w:rsidRDefault="00000000" w:rsidP="00152EC1">
      <w:pPr>
        <w:numPr>
          <w:ilvl w:val="2"/>
          <w:numId w:val="8"/>
        </w:numPr>
        <w:ind w:right="-346" w:hanging="365"/>
      </w:pPr>
      <w:r>
        <w:t xml:space="preserve">While participating in a therapy visit or at a public event, handlers must </w:t>
      </w:r>
      <w:r w:rsidR="005D693A">
        <w:t>pay attention to</w:t>
      </w:r>
      <w:r>
        <w:t xml:space="preserve"> their dog for the safety and welfare of their dog as well as those they visit.</w:t>
      </w:r>
    </w:p>
    <w:p w14:paraId="75D2BB48" w14:textId="77777777" w:rsidR="002B4ECE" w:rsidRDefault="00000000" w:rsidP="00152EC1">
      <w:pPr>
        <w:numPr>
          <w:ilvl w:val="2"/>
          <w:numId w:val="8"/>
        </w:numPr>
        <w:ind w:right="-346" w:hanging="365"/>
      </w:pPr>
      <w:r>
        <w:lastRenderedPageBreak/>
        <w:t>Excuse yourself and your dog from any situation you believe will not be a positive experience for all involved.</w:t>
      </w:r>
    </w:p>
    <w:p w14:paraId="3067B9F6" w14:textId="77777777" w:rsidR="002B4ECE" w:rsidRDefault="00000000" w:rsidP="00152EC1">
      <w:pPr>
        <w:numPr>
          <w:ilvl w:val="2"/>
          <w:numId w:val="8"/>
        </w:numPr>
        <w:ind w:right="-346" w:hanging="365"/>
      </w:pPr>
      <w:r>
        <w:t>Never put yourself or your dog in a questionable or threatening situation.</w:t>
      </w:r>
    </w:p>
    <w:p w14:paraId="1655CF23" w14:textId="77777777" w:rsidR="002B4ECE" w:rsidRDefault="00000000" w:rsidP="00152EC1">
      <w:pPr>
        <w:numPr>
          <w:ilvl w:val="2"/>
          <w:numId w:val="8"/>
        </w:numPr>
        <w:ind w:right="-346" w:hanging="365"/>
      </w:pPr>
      <w:r>
        <w:t>Handlers must be aware of their surroundings at all times and not participate in activities that will take your attention away from your dog.</w:t>
      </w:r>
    </w:p>
    <w:p w14:paraId="74F8311A" w14:textId="77777777" w:rsidR="002B4ECE" w:rsidRDefault="00000000" w:rsidP="00152EC1">
      <w:pPr>
        <w:numPr>
          <w:ilvl w:val="2"/>
          <w:numId w:val="8"/>
        </w:numPr>
        <w:ind w:right="-346" w:hanging="365"/>
      </w:pPr>
      <w:r>
        <w:t>Handlers must never leave their dog alone with visitors, staff, patients or children.</w:t>
      </w:r>
    </w:p>
    <w:p w14:paraId="7080A5E8" w14:textId="31F63584" w:rsidR="002B4ECE" w:rsidRPr="00B37104" w:rsidRDefault="00000000" w:rsidP="00152EC1">
      <w:pPr>
        <w:numPr>
          <w:ilvl w:val="2"/>
          <w:numId w:val="8"/>
        </w:numPr>
        <w:spacing w:after="4" w:line="251" w:lineRule="auto"/>
        <w:ind w:right="-346" w:hanging="365"/>
      </w:pPr>
      <w:r w:rsidRPr="00B37104">
        <w:t xml:space="preserve">The leash must be held in the handler's hand and not hooked </w:t>
      </w:r>
      <w:r w:rsidR="004B3D9A" w:rsidRPr="00B37104">
        <w:t>on</w:t>
      </w:r>
      <w:r w:rsidRPr="00B37104">
        <w:t xml:space="preserve"> the handler's body, belt, purse or chair.</w:t>
      </w:r>
    </w:p>
    <w:p w14:paraId="1269B20A" w14:textId="77777777" w:rsidR="002B4ECE" w:rsidRPr="00B37104" w:rsidRDefault="00000000" w:rsidP="00152EC1">
      <w:pPr>
        <w:numPr>
          <w:ilvl w:val="2"/>
          <w:numId w:val="8"/>
        </w:numPr>
        <w:spacing w:after="20" w:line="228" w:lineRule="auto"/>
        <w:ind w:right="-346" w:hanging="365"/>
      </w:pPr>
      <w:r w:rsidRPr="00B37104">
        <w:t>A dog may be taken off leash when performing tricks, demonstrations, or when assisting with therapy, such as retrieving, if safe conditions exist.</w:t>
      </w:r>
    </w:p>
    <w:p w14:paraId="7BDFEDBD" w14:textId="77777777" w:rsidR="002B4ECE" w:rsidRPr="00B37104" w:rsidRDefault="00000000" w:rsidP="00152EC1">
      <w:pPr>
        <w:numPr>
          <w:ilvl w:val="2"/>
          <w:numId w:val="8"/>
        </w:numPr>
        <w:spacing w:after="4" w:line="251" w:lineRule="auto"/>
        <w:ind w:right="-346" w:hanging="365"/>
      </w:pPr>
      <w:r w:rsidRPr="00B37104">
        <w:t>Only one dog at a time will be off leash. Dogs must be on leash for photos while on a visit.</w:t>
      </w:r>
    </w:p>
    <w:p w14:paraId="58B07022" w14:textId="22E33F36" w:rsidR="002B4ECE" w:rsidRPr="00152EC1" w:rsidRDefault="00000000" w:rsidP="00152EC1">
      <w:pPr>
        <w:numPr>
          <w:ilvl w:val="2"/>
          <w:numId w:val="8"/>
        </w:numPr>
        <w:spacing w:after="4" w:line="251" w:lineRule="auto"/>
        <w:ind w:right="-346" w:hanging="365"/>
        <w:rPr>
          <w:b/>
          <w:bCs/>
        </w:rPr>
      </w:pPr>
      <w:r w:rsidRPr="00B37104">
        <w:t xml:space="preserve">If an additional person wants to walk the dog, the handler may use two </w:t>
      </w:r>
      <w:r w:rsidR="00B37104" w:rsidRPr="00B37104">
        <w:t>leashes but</w:t>
      </w:r>
      <w:r w:rsidRPr="00B37104">
        <w:t xml:space="preserve"> must maintain control of the dog.</w:t>
      </w:r>
    </w:p>
    <w:p w14:paraId="3B2BFD20" w14:textId="77777777" w:rsidR="00152EC1" w:rsidRPr="00954BDA" w:rsidRDefault="00152EC1" w:rsidP="00152EC1">
      <w:pPr>
        <w:spacing w:after="4" w:line="251" w:lineRule="auto"/>
        <w:ind w:left="1858" w:right="-346" w:firstLine="0"/>
        <w:rPr>
          <w:b/>
          <w:bCs/>
        </w:rPr>
      </w:pPr>
    </w:p>
    <w:p w14:paraId="03CAA797" w14:textId="77777777" w:rsidR="002B4ECE" w:rsidRPr="00954BDA" w:rsidRDefault="00000000" w:rsidP="00152EC1">
      <w:pPr>
        <w:numPr>
          <w:ilvl w:val="0"/>
          <w:numId w:val="4"/>
        </w:numPr>
        <w:spacing w:after="4" w:line="251" w:lineRule="auto"/>
        <w:ind w:right="-346" w:hanging="408"/>
        <w:jc w:val="left"/>
        <w:rPr>
          <w:b/>
          <w:bCs/>
        </w:rPr>
      </w:pPr>
      <w:r w:rsidRPr="00954BDA">
        <w:rPr>
          <w:b/>
          <w:bCs/>
          <w:sz w:val="26"/>
        </w:rPr>
        <w:t>Dogs on Furniture</w:t>
      </w:r>
    </w:p>
    <w:p w14:paraId="108BFA2A" w14:textId="30AD2425" w:rsidR="002B4ECE" w:rsidRDefault="00000000" w:rsidP="00152EC1">
      <w:pPr>
        <w:ind w:left="1849" w:right="-346"/>
      </w:pPr>
      <w:r>
        <w:t>1. The handler must know and adhere to the facilit</w:t>
      </w:r>
      <w:r w:rsidR="00B37104">
        <w:t>ies</w:t>
      </w:r>
      <w:r>
        <w:t xml:space="preserve"> policy concerning dogs on any furniture. This applies to all furniture, including, but not limited to chairs, couches, wheelchairs and beds.</w:t>
      </w:r>
    </w:p>
    <w:p w14:paraId="6508DA79" w14:textId="77777777" w:rsidR="002B4ECE" w:rsidRDefault="00000000" w:rsidP="00152EC1">
      <w:pPr>
        <w:numPr>
          <w:ilvl w:val="4"/>
          <w:numId w:val="7"/>
        </w:numPr>
        <w:spacing w:after="28"/>
        <w:ind w:left="2181" w:right="-346"/>
      </w:pPr>
      <w:r>
        <w:t>If facility policy allows, and permission from the patient/guardian is given, dogs weighing 15 pounds or less may be placed in laps. Dogs weighing 50 pounds or less may be placed onto occupied beds. Only one (1) dog at a time mat be on any occupied furniture.</w:t>
      </w:r>
    </w:p>
    <w:p w14:paraId="1FB23D29" w14:textId="587D9E9A" w:rsidR="002B4ECE" w:rsidRDefault="00000000" w:rsidP="00152EC1">
      <w:pPr>
        <w:numPr>
          <w:ilvl w:val="4"/>
          <w:numId w:val="7"/>
        </w:numPr>
        <w:ind w:left="2181" w:right="-346"/>
      </w:pPr>
      <w:r>
        <w:t xml:space="preserve">When space allows a dog </w:t>
      </w:r>
      <w:r w:rsidR="004B3D9A">
        <w:t>to be</w:t>
      </w:r>
      <w:r>
        <w:t xml:space="preserve"> placed onto occupied furniture, such as a couch or loveseat.</w:t>
      </w:r>
    </w:p>
    <w:p w14:paraId="13E10246" w14:textId="77777777" w:rsidR="002B4ECE" w:rsidRDefault="00000000" w:rsidP="00152EC1">
      <w:pPr>
        <w:numPr>
          <w:ilvl w:val="4"/>
          <w:numId w:val="7"/>
        </w:numPr>
        <w:spacing w:after="69"/>
        <w:ind w:left="2181" w:right="-346"/>
      </w:pPr>
      <w:r>
        <w:t>Therapy dogs are not allowed on any occupied bed, chair, or wheelchair unless that practice is allowed by the facility and the resident/patient/guardian has given permission. Only with this permission may the dog be placed on an occupied bed, chair, or locked wheelchair.</w:t>
      </w:r>
    </w:p>
    <w:p w14:paraId="3A20E9A2" w14:textId="77777777" w:rsidR="002B4ECE" w:rsidRDefault="00000000" w:rsidP="00152EC1">
      <w:pPr>
        <w:numPr>
          <w:ilvl w:val="4"/>
          <w:numId w:val="7"/>
        </w:numPr>
        <w:ind w:left="2181" w:right="-346"/>
      </w:pPr>
      <w:r>
        <w:t>The handler is responsible for controlling the dog's head at all times.</w:t>
      </w:r>
    </w:p>
    <w:p w14:paraId="1BAFBA27" w14:textId="77777777" w:rsidR="002B4ECE" w:rsidRDefault="00000000" w:rsidP="00152EC1">
      <w:pPr>
        <w:numPr>
          <w:ilvl w:val="4"/>
          <w:numId w:val="7"/>
        </w:numPr>
        <w:spacing w:after="277"/>
        <w:ind w:left="2181" w:right="-346"/>
      </w:pPr>
      <w:r>
        <w:t>Always ask if the person has a sore spot or any place that needs to be avoided because of surgery or injury. Be cautious in placing the dog so injury is not caused by the dog's feet or body weight. Be aware of tubes, lines and other medical equipment.</w:t>
      </w:r>
    </w:p>
    <w:p w14:paraId="3F853CE4" w14:textId="281F2344" w:rsidR="002B4ECE" w:rsidRPr="004B3D9A" w:rsidRDefault="004B3D9A" w:rsidP="00152EC1">
      <w:pPr>
        <w:spacing w:after="4" w:line="251" w:lineRule="auto"/>
        <w:ind w:left="20" w:right="-346" w:hanging="10"/>
        <w:jc w:val="left"/>
        <w:rPr>
          <w:b/>
          <w:bCs/>
          <w:sz w:val="26"/>
          <w:szCs w:val="26"/>
        </w:rPr>
      </w:pPr>
      <w:r>
        <w:rPr>
          <w:b/>
          <w:bCs/>
          <w:sz w:val="26"/>
          <w:szCs w:val="26"/>
        </w:rPr>
        <w:t>I</w:t>
      </w:r>
      <w:r w:rsidRPr="004B3D9A">
        <w:rPr>
          <w:b/>
          <w:bCs/>
          <w:sz w:val="26"/>
          <w:szCs w:val="26"/>
        </w:rPr>
        <w:t>V.</w:t>
      </w:r>
      <w:r w:rsidR="00B37104" w:rsidRPr="004B3D9A">
        <w:rPr>
          <w:b/>
          <w:bCs/>
          <w:sz w:val="26"/>
          <w:szCs w:val="26"/>
        </w:rPr>
        <w:t xml:space="preserve"> </w:t>
      </w:r>
      <w:r w:rsidRPr="004B3D9A">
        <w:rPr>
          <w:b/>
          <w:bCs/>
          <w:sz w:val="26"/>
          <w:szCs w:val="26"/>
        </w:rPr>
        <w:t xml:space="preserve"> Special Permission</w:t>
      </w:r>
    </w:p>
    <w:p w14:paraId="757DBEAE" w14:textId="219A85B3" w:rsidR="002B4ECE" w:rsidRPr="00B37104" w:rsidRDefault="00000000" w:rsidP="00152EC1">
      <w:pPr>
        <w:spacing w:after="10"/>
        <w:ind w:left="1345" w:right="-346"/>
      </w:pPr>
      <w:r w:rsidRPr="000C44E8">
        <w:rPr>
          <w:b/>
          <w:bCs/>
        </w:rPr>
        <w:t>A.</w:t>
      </w:r>
      <w:r w:rsidR="00152EC1">
        <w:t xml:space="preserve"> </w:t>
      </w:r>
      <w:r w:rsidRPr="00B37104">
        <w:t xml:space="preserve"> It is TDTC Paw Pals policy not to grant exceptions to the rules due to safety and insurance reasons. TDTC/Paw Pals, however, may grant special permission for certain circumstances. Handlers may apply to the Paw Pals Coordinator by submitting a letter explaining the reason for their request. Certain requests may require letters of reference from the facility involved.</w:t>
      </w:r>
    </w:p>
    <w:p w14:paraId="740920D4" w14:textId="77777777" w:rsidR="002B4ECE" w:rsidRPr="00B37104" w:rsidRDefault="00000000" w:rsidP="00152EC1">
      <w:pPr>
        <w:ind w:left="1359" w:right="-346" w:firstLine="0"/>
      </w:pPr>
      <w:r w:rsidRPr="00B37104">
        <w:t>1. Special permission may be granted for:</w:t>
      </w:r>
    </w:p>
    <w:p w14:paraId="1D3D5C87" w14:textId="77777777" w:rsidR="002B4ECE" w:rsidRPr="00B37104" w:rsidRDefault="00000000" w:rsidP="00152EC1">
      <w:pPr>
        <w:numPr>
          <w:ilvl w:val="4"/>
          <w:numId w:val="5"/>
        </w:numPr>
        <w:ind w:right="-346" w:hanging="365"/>
      </w:pPr>
      <w:r w:rsidRPr="00B37104">
        <w:t>Handlers with service dogs</w:t>
      </w:r>
    </w:p>
    <w:p w14:paraId="56137617" w14:textId="387A00A0" w:rsidR="002B4ECE" w:rsidRPr="00B37104" w:rsidRDefault="00000000" w:rsidP="00152EC1">
      <w:pPr>
        <w:numPr>
          <w:ilvl w:val="4"/>
          <w:numId w:val="5"/>
        </w:numPr>
        <w:ind w:right="-346" w:hanging="365"/>
      </w:pPr>
      <w:r w:rsidRPr="00B37104">
        <w:lastRenderedPageBreak/>
        <w:t xml:space="preserve">One handler </w:t>
      </w:r>
      <w:r w:rsidR="004B3D9A" w:rsidRPr="00B37104">
        <w:t>handles</w:t>
      </w:r>
      <w:r w:rsidRPr="00B37104">
        <w:t xml:space="preserve"> more than one (1) dog during an educational or public relations event.</w:t>
      </w:r>
    </w:p>
    <w:p w14:paraId="43A64265" w14:textId="4E12F77C" w:rsidR="002B4ECE" w:rsidRPr="00B37104" w:rsidRDefault="00000000" w:rsidP="00152EC1">
      <w:pPr>
        <w:numPr>
          <w:ilvl w:val="4"/>
          <w:numId w:val="5"/>
        </w:numPr>
        <w:ind w:right="-346" w:hanging="365"/>
      </w:pPr>
      <w:r w:rsidRPr="00B37104">
        <w:t xml:space="preserve">Two (2) or more dogs </w:t>
      </w:r>
      <w:r w:rsidR="004B3D9A" w:rsidRPr="00B37104">
        <w:t>are participating</w:t>
      </w:r>
      <w:r w:rsidRPr="00B37104">
        <w:t xml:space="preserve"> in a demonstration or presentation.</w:t>
      </w:r>
    </w:p>
    <w:p w14:paraId="5C4E0810" w14:textId="77777777" w:rsidR="002B4ECE" w:rsidRPr="00B37104" w:rsidRDefault="00000000" w:rsidP="00152EC1">
      <w:pPr>
        <w:numPr>
          <w:ilvl w:val="4"/>
          <w:numId w:val="5"/>
        </w:numPr>
        <w:spacing w:after="4" w:line="251" w:lineRule="auto"/>
        <w:ind w:right="-346" w:hanging="365"/>
      </w:pPr>
      <w:r w:rsidRPr="00B37104">
        <w:t>Special equipment, such as carts and dog carriers.</w:t>
      </w:r>
    </w:p>
    <w:p w14:paraId="389832D1" w14:textId="77777777" w:rsidR="002B4ECE" w:rsidRDefault="00000000" w:rsidP="00152EC1">
      <w:pPr>
        <w:numPr>
          <w:ilvl w:val="4"/>
          <w:numId w:val="5"/>
        </w:numPr>
        <w:spacing w:after="269"/>
        <w:ind w:right="-346" w:hanging="365"/>
      </w:pPr>
      <w:r w:rsidRPr="00B37104">
        <w:t xml:space="preserve">If a handler chooses to engage in an </w:t>
      </w:r>
      <w:proofErr w:type="gramStart"/>
      <w:r w:rsidRPr="00B37104">
        <w:t>activity/behavior</w:t>
      </w:r>
      <w:proofErr w:type="gramEnd"/>
      <w:r w:rsidRPr="00B37104">
        <w:t xml:space="preserve"> that is outside the guidelines without permission, the handler must remove the dog's Paw Pals</w:t>
      </w:r>
      <w:r>
        <w:t xml:space="preserve"> issued tag and notify the facility contact person that TDTC/Paw Pals insurance is not in effect for the duration of the activity/behavior.</w:t>
      </w:r>
    </w:p>
    <w:p w14:paraId="16908011" w14:textId="39E77FFC" w:rsidR="00B37104" w:rsidRPr="004B3D9A" w:rsidRDefault="004B3D9A" w:rsidP="00152EC1">
      <w:pPr>
        <w:spacing w:after="4" w:line="251" w:lineRule="auto"/>
        <w:ind w:left="360" w:right="-346" w:firstLine="0"/>
        <w:jc w:val="left"/>
        <w:rPr>
          <w:b/>
          <w:bCs/>
          <w:sz w:val="26"/>
        </w:rPr>
      </w:pPr>
      <w:r>
        <w:rPr>
          <w:b/>
          <w:bCs/>
          <w:sz w:val="26"/>
        </w:rPr>
        <w:t xml:space="preserve">V.  </w:t>
      </w:r>
      <w:r w:rsidR="00B37104" w:rsidRPr="004B3D9A">
        <w:rPr>
          <w:b/>
          <w:bCs/>
          <w:sz w:val="26"/>
        </w:rPr>
        <w:t xml:space="preserve"> Legal Issues </w:t>
      </w:r>
    </w:p>
    <w:p w14:paraId="41E25012" w14:textId="17F8D939" w:rsidR="002B4ECE" w:rsidRPr="00954BDA" w:rsidRDefault="00B37104" w:rsidP="00152EC1">
      <w:pPr>
        <w:spacing w:after="4" w:line="251" w:lineRule="auto"/>
        <w:ind w:left="360" w:right="-346" w:firstLine="0"/>
        <w:jc w:val="left"/>
        <w:rPr>
          <w:b/>
          <w:bCs/>
        </w:rPr>
      </w:pPr>
      <w:r>
        <w:rPr>
          <w:sz w:val="26"/>
        </w:rPr>
        <w:t xml:space="preserve">            </w:t>
      </w:r>
      <w:r w:rsidRPr="00954BDA">
        <w:rPr>
          <w:b/>
          <w:bCs/>
          <w:sz w:val="26"/>
        </w:rPr>
        <w:t>A. Privacy</w:t>
      </w:r>
    </w:p>
    <w:p w14:paraId="22269BB5" w14:textId="77777777" w:rsidR="002B4ECE" w:rsidRDefault="00000000" w:rsidP="00152EC1">
      <w:pPr>
        <w:spacing w:after="51"/>
        <w:ind w:left="1858" w:right="-346"/>
      </w:pPr>
      <w:r>
        <w:t>1. Rules of privacy and confidentiality, as required by HIPPA, must be observed. Never discuss a patient's health, healthcare, or personal issues with the patient, staff or anyone else within or outside of the TDTC/Paw Pals organization.</w:t>
      </w:r>
    </w:p>
    <w:p w14:paraId="3E302813" w14:textId="77777777" w:rsidR="002B4ECE" w:rsidRPr="00954BDA" w:rsidRDefault="00000000" w:rsidP="00152EC1">
      <w:pPr>
        <w:spacing w:after="4" w:line="251" w:lineRule="auto"/>
        <w:ind w:left="1133" w:right="-346" w:hanging="10"/>
        <w:jc w:val="left"/>
        <w:rPr>
          <w:b/>
          <w:bCs/>
        </w:rPr>
      </w:pPr>
      <w:r w:rsidRPr="00954BDA">
        <w:rPr>
          <w:b/>
          <w:bCs/>
          <w:sz w:val="26"/>
        </w:rPr>
        <w:t>B. Photos</w:t>
      </w:r>
    </w:p>
    <w:p w14:paraId="587E3904" w14:textId="77777777" w:rsidR="002B4ECE" w:rsidRDefault="00000000" w:rsidP="00152EC1">
      <w:pPr>
        <w:spacing w:after="6"/>
        <w:ind w:left="1849" w:right="-346"/>
      </w:pPr>
      <w:r>
        <w:t>1. Do not take photos of students/patients/residents/staff or medical equipment without permission from the facility contact person. Written permission is required in many facilities.</w:t>
      </w:r>
    </w:p>
    <w:p w14:paraId="7D5E3FAB" w14:textId="77777777" w:rsidR="002B4ECE" w:rsidRPr="00954BDA" w:rsidRDefault="00000000" w:rsidP="00152EC1">
      <w:pPr>
        <w:spacing w:after="4" w:line="251" w:lineRule="auto"/>
        <w:ind w:left="1133" w:right="-346" w:hanging="10"/>
        <w:jc w:val="left"/>
        <w:rPr>
          <w:b/>
          <w:bCs/>
        </w:rPr>
      </w:pPr>
      <w:r w:rsidRPr="00954BDA">
        <w:rPr>
          <w:b/>
          <w:bCs/>
          <w:sz w:val="26"/>
        </w:rPr>
        <w:t>C. Incident or Injury</w:t>
      </w:r>
    </w:p>
    <w:p w14:paraId="23BD6E92" w14:textId="77777777" w:rsidR="002B4ECE" w:rsidRDefault="00000000" w:rsidP="00152EC1">
      <w:pPr>
        <w:spacing w:after="3"/>
        <w:ind w:left="1849" w:right="-346"/>
      </w:pPr>
      <w:r>
        <w:t>1. If an incident or injury occurs to a resident/student/patient/staff/visitor in a facility while representing Paw Pals:</w:t>
      </w:r>
    </w:p>
    <w:p w14:paraId="35479CCC" w14:textId="77777777" w:rsidR="002B4ECE" w:rsidRDefault="00000000" w:rsidP="00152EC1">
      <w:pPr>
        <w:numPr>
          <w:ilvl w:val="4"/>
          <w:numId w:val="6"/>
        </w:numPr>
        <w:spacing w:after="14"/>
        <w:ind w:right="-346" w:hanging="360"/>
      </w:pPr>
      <w:r>
        <w:t>Immediately notify the facility contact person and the Paw Pals team leader.</w:t>
      </w:r>
    </w:p>
    <w:p w14:paraId="17571C12" w14:textId="77777777" w:rsidR="002B4ECE" w:rsidRDefault="00000000" w:rsidP="00152EC1">
      <w:pPr>
        <w:numPr>
          <w:ilvl w:val="4"/>
          <w:numId w:val="6"/>
        </w:numPr>
        <w:ind w:right="-346" w:hanging="360"/>
      </w:pPr>
      <w:r>
        <w:t>Document the incident on all required facility forms.</w:t>
      </w:r>
    </w:p>
    <w:p w14:paraId="03DCAFD7" w14:textId="77777777" w:rsidR="002B4ECE" w:rsidRDefault="00000000" w:rsidP="00152EC1">
      <w:pPr>
        <w:numPr>
          <w:ilvl w:val="4"/>
          <w:numId w:val="6"/>
        </w:numPr>
        <w:ind w:right="-346" w:hanging="360"/>
      </w:pPr>
      <w:r>
        <w:t>If the incident is a suspected bite, the dog team must end their visit immediately.</w:t>
      </w:r>
    </w:p>
    <w:p w14:paraId="31F99A3F" w14:textId="5ED39515" w:rsidR="004B3D9A" w:rsidRPr="004B3D9A" w:rsidRDefault="00000000" w:rsidP="00152EC1">
      <w:pPr>
        <w:numPr>
          <w:ilvl w:val="4"/>
          <w:numId w:val="6"/>
        </w:numPr>
        <w:spacing w:after="43" w:line="251" w:lineRule="auto"/>
        <w:ind w:right="-346" w:hanging="360"/>
        <w:rPr>
          <w:b/>
          <w:bCs/>
        </w:rPr>
      </w:pPr>
      <w:r>
        <w:rPr>
          <w:sz w:val="26"/>
        </w:rPr>
        <w:t>The dog handler and team leader must immediately notify the Paw Pals Coordinator.</w:t>
      </w:r>
    </w:p>
    <w:p w14:paraId="2C44C680" w14:textId="2D18FAC0" w:rsidR="002B4ECE" w:rsidRPr="00954BDA" w:rsidRDefault="004B3D9A" w:rsidP="00152EC1">
      <w:pPr>
        <w:spacing w:after="4" w:line="251" w:lineRule="auto"/>
        <w:ind w:left="1123" w:right="-346" w:firstLine="0"/>
        <w:jc w:val="left"/>
        <w:rPr>
          <w:b/>
          <w:bCs/>
        </w:rPr>
      </w:pPr>
      <w:r>
        <w:rPr>
          <w:b/>
          <w:bCs/>
          <w:sz w:val="26"/>
        </w:rPr>
        <w:t xml:space="preserve">D. </w:t>
      </w:r>
      <w:r w:rsidRPr="00954BDA">
        <w:rPr>
          <w:b/>
          <w:bCs/>
          <w:sz w:val="26"/>
        </w:rPr>
        <w:t>Suspected Dog Bite</w:t>
      </w:r>
    </w:p>
    <w:p w14:paraId="657FE661" w14:textId="77777777" w:rsidR="002B4ECE" w:rsidRDefault="00000000" w:rsidP="00152EC1">
      <w:pPr>
        <w:ind w:left="1849" w:right="-346"/>
      </w:pPr>
      <w:r>
        <w:t>1. If a registered Paw Pals dog is suspected of biting another dog or a person, the dog shall not participate in any therapy work until TDTC/Paw Pals completes an investigation of the incident.</w:t>
      </w:r>
    </w:p>
    <w:p w14:paraId="76B5F4D2" w14:textId="7196E607" w:rsidR="002B4ECE" w:rsidRPr="004B3D9A" w:rsidRDefault="004B3D9A" w:rsidP="00152EC1">
      <w:pPr>
        <w:spacing w:after="4" w:line="251" w:lineRule="auto"/>
        <w:ind w:left="1118" w:right="-346" w:firstLine="0"/>
        <w:jc w:val="left"/>
        <w:rPr>
          <w:b/>
          <w:bCs/>
        </w:rPr>
      </w:pPr>
      <w:r>
        <w:rPr>
          <w:b/>
          <w:bCs/>
          <w:sz w:val="26"/>
        </w:rPr>
        <w:t xml:space="preserve">E. </w:t>
      </w:r>
      <w:r w:rsidRPr="004B3D9A">
        <w:rPr>
          <w:b/>
          <w:bCs/>
          <w:sz w:val="26"/>
        </w:rPr>
        <w:t>Felonies</w:t>
      </w:r>
    </w:p>
    <w:p w14:paraId="3D7E1779" w14:textId="77777777" w:rsidR="002B4ECE" w:rsidRDefault="00000000" w:rsidP="00152EC1">
      <w:pPr>
        <w:spacing w:after="300"/>
        <w:ind w:left="1849" w:right="-346"/>
      </w:pPr>
      <w:r>
        <w:t>1. If a handler has been convicted of a felony that has not previously been disclosed on the Paw Pals application, he/she must do so.</w:t>
      </w:r>
    </w:p>
    <w:p w14:paraId="2957481D" w14:textId="77777777" w:rsidR="002B4ECE" w:rsidRDefault="00000000" w:rsidP="00152EC1">
      <w:pPr>
        <w:ind w:left="0" w:right="-346" w:firstLine="14"/>
      </w:pPr>
      <w:r>
        <w:t>In Conclusion: TDTC/Paw Pals reserves the right to deny, revoke, or not renew membership. At the discretion of the TDTC/Paw Pals Board of Directors, a handler/dog team will be asked to temporarily or permanently refrain from further visits under the name of Paw Pals, if they fail to comply strictly with the rules and policies. Should this action be required, the handler will be requested to return the Paw Pals issues dog ID tag to the Paw Pals Coordinator.</w:t>
      </w:r>
    </w:p>
    <w:sectPr w:rsidR="002B4ECE" w:rsidSect="006A34C4">
      <w:footerReference w:type="default" r:id="rId8"/>
      <w:pgSz w:w="12240" w:h="15840" w:code="1"/>
      <w:pgMar w:top="1296" w:right="1296" w:bottom="1354" w:left="121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3A577" w14:textId="77777777" w:rsidR="00530224" w:rsidRDefault="00530224" w:rsidP="00B37104">
      <w:pPr>
        <w:spacing w:after="0" w:line="240" w:lineRule="auto"/>
      </w:pPr>
      <w:r>
        <w:separator/>
      </w:r>
    </w:p>
  </w:endnote>
  <w:endnote w:type="continuationSeparator" w:id="0">
    <w:p w14:paraId="33647253" w14:textId="77777777" w:rsidR="00530224" w:rsidRDefault="00530224" w:rsidP="00B371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7806520"/>
      <w:docPartObj>
        <w:docPartGallery w:val="Page Numbers (Bottom of Page)"/>
        <w:docPartUnique/>
      </w:docPartObj>
    </w:sdtPr>
    <w:sdtEndPr>
      <w:rPr>
        <w:noProof/>
      </w:rPr>
    </w:sdtEndPr>
    <w:sdtContent>
      <w:p w14:paraId="0C37F813" w14:textId="764CF922" w:rsidR="00B37104" w:rsidRDefault="00B37104">
        <w:pPr>
          <w:pStyle w:val="Footer"/>
          <w:jc w:val="center"/>
        </w:pPr>
        <w:r>
          <w:t xml:space="preserve">  </w:t>
        </w:r>
        <w:r>
          <w:tab/>
        </w:r>
        <w:r>
          <w:tab/>
        </w:r>
        <w:r>
          <w:rPr>
            <w:noProof/>
          </w:rPr>
          <w:t xml:space="preserve">                                                                   Page </w:t>
        </w:r>
        <w:r>
          <w:rPr>
            <w:noProof/>
          </w:rPr>
          <w:fldChar w:fldCharType="begin"/>
        </w:r>
        <w:r>
          <w:rPr>
            <w:noProof/>
          </w:rPr>
          <w:instrText xml:space="preserve"> PAGE   \* MERGEFORMAT </w:instrText>
        </w:r>
        <w:r>
          <w:rPr>
            <w:noProof/>
          </w:rPr>
          <w:fldChar w:fldCharType="separate"/>
        </w:r>
        <w:r>
          <w:rPr>
            <w:noProof/>
          </w:rPr>
          <w:t>1</w:t>
        </w:r>
        <w:r>
          <w:rPr>
            <w:noProof/>
          </w:rPr>
          <w:fldChar w:fldCharType="end"/>
        </w:r>
        <w:r>
          <w:rPr>
            <w:noProof/>
          </w:rPr>
          <w:t xml:space="preserve">                                                   Rev. 1.0     7/</w:t>
        </w:r>
        <w:r w:rsidR="005D693A">
          <w:rPr>
            <w:noProof/>
          </w:rPr>
          <w:t>2</w:t>
        </w:r>
        <w:r w:rsidR="00152EC1">
          <w:rPr>
            <w:noProof/>
          </w:rPr>
          <w:t>9</w:t>
        </w:r>
        <w:r>
          <w:rPr>
            <w:noProof/>
          </w:rPr>
          <w:t>/</w:t>
        </w:r>
        <w:r w:rsidR="005D693A">
          <w:rPr>
            <w:noProof/>
          </w:rPr>
          <w:t>2026</w:t>
        </w:r>
      </w:p>
    </w:sdtContent>
  </w:sdt>
  <w:p w14:paraId="4A5C5187" w14:textId="77777777" w:rsidR="00B37104" w:rsidRDefault="00B371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F79FC" w14:textId="77777777" w:rsidR="00530224" w:rsidRDefault="00530224" w:rsidP="00B37104">
      <w:pPr>
        <w:spacing w:after="0" w:line="240" w:lineRule="auto"/>
      </w:pPr>
      <w:r>
        <w:separator/>
      </w:r>
    </w:p>
  </w:footnote>
  <w:footnote w:type="continuationSeparator" w:id="0">
    <w:p w14:paraId="3BF8B6FF" w14:textId="77777777" w:rsidR="00530224" w:rsidRDefault="00530224" w:rsidP="00B371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465" o:spid="_x0000_i1025" type="#_x0000_t75" style="width:35.25pt;height:24pt;visibility:visible;mso-wrap-style:square" o:bullet="t">
        <v:imagedata r:id="rId1" o:title=""/>
      </v:shape>
    </w:pict>
  </w:numPicBullet>
  <w:abstractNum w:abstractNumId="0" w15:restartNumberingAfterBreak="0">
    <w:nsid w:val="2C822D10"/>
    <w:multiLevelType w:val="hybridMultilevel"/>
    <w:tmpl w:val="F4645D50"/>
    <w:lvl w:ilvl="0" w:tplc="40788636">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371ED198">
      <w:start w:val="1"/>
      <w:numFmt w:val="lowerLetter"/>
      <w:lvlText w:val="%2"/>
      <w:lvlJc w:val="left"/>
      <w:pPr>
        <w:ind w:left="81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2CA89608">
      <w:start w:val="1"/>
      <w:numFmt w:val="lowerRoman"/>
      <w:lvlText w:val="%3"/>
      <w:lvlJc w:val="left"/>
      <w:pPr>
        <w:ind w:left="127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565EBD28">
      <w:start w:val="1"/>
      <w:numFmt w:val="decimal"/>
      <w:lvlText w:val="%4"/>
      <w:lvlJc w:val="left"/>
      <w:pPr>
        <w:ind w:left="172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47888A68">
      <w:start w:val="1"/>
      <w:numFmt w:val="lowerLetter"/>
      <w:lvlRestart w:val="0"/>
      <w:lvlText w:val="%5."/>
      <w:lvlJc w:val="left"/>
      <w:pPr>
        <w:ind w:left="21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EFE51EA">
      <w:start w:val="1"/>
      <w:numFmt w:val="lowerRoman"/>
      <w:lvlText w:val="%6"/>
      <w:lvlJc w:val="left"/>
      <w:pPr>
        <w:ind w:left="290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0563438">
      <w:start w:val="1"/>
      <w:numFmt w:val="decimal"/>
      <w:lvlText w:val="%7"/>
      <w:lvlJc w:val="left"/>
      <w:pPr>
        <w:ind w:left="362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C900B8AA">
      <w:start w:val="1"/>
      <w:numFmt w:val="lowerLetter"/>
      <w:lvlText w:val="%8"/>
      <w:lvlJc w:val="left"/>
      <w:pPr>
        <w:ind w:left="434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CE841F76">
      <w:start w:val="1"/>
      <w:numFmt w:val="lowerRoman"/>
      <w:lvlText w:val="%9"/>
      <w:lvlJc w:val="left"/>
      <w:pPr>
        <w:ind w:left="506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2D0F618F"/>
    <w:multiLevelType w:val="hybridMultilevel"/>
    <w:tmpl w:val="EC82DEF0"/>
    <w:lvl w:ilvl="0" w:tplc="569E803C">
      <w:start w:val="3"/>
      <w:numFmt w:val="upperLetter"/>
      <w:lvlText w:val="%1."/>
      <w:lvlJc w:val="left"/>
      <w:pPr>
        <w:ind w:left="147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00AC2060">
      <w:start w:val="1"/>
      <w:numFmt w:val="decimal"/>
      <w:lvlText w:val="%2."/>
      <w:lvlJc w:val="left"/>
      <w:pPr>
        <w:ind w:left="18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8B941A1C">
      <w:start w:val="1"/>
      <w:numFmt w:val="lowerLetter"/>
      <w:lvlText w:val="%3."/>
      <w:lvlJc w:val="left"/>
      <w:pPr>
        <w:ind w:left="22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BB2D12E">
      <w:start w:val="1"/>
      <w:numFmt w:val="decimal"/>
      <w:lvlText w:val="%4"/>
      <w:lvlJc w:val="left"/>
      <w:pPr>
        <w:ind w:left="17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74DA3016">
      <w:start w:val="1"/>
      <w:numFmt w:val="lowerLetter"/>
      <w:lvlText w:val="%5"/>
      <w:lvlJc w:val="left"/>
      <w:pPr>
        <w:ind w:left="25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268ADB04">
      <w:start w:val="1"/>
      <w:numFmt w:val="lowerRoman"/>
      <w:lvlText w:val="%6"/>
      <w:lvlJc w:val="left"/>
      <w:pPr>
        <w:ind w:left="32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D870DA8C">
      <w:start w:val="1"/>
      <w:numFmt w:val="decimal"/>
      <w:lvlText w:val="%7"/>
      <w:lvlJc w:val="left"/>
      <w:pPr>
        <w:ind w:left="39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CBC042C2">
      <w:start w:val="1"/>
      <w:numFmt w:val="lowerLetter"/>
      <w:lvlText w:val="%8"/>
      <w:lvlJc w:val="left"/>
      <w:pPr>
        <w:ind w:left="46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91A4D06A">
      <w:start w:val="1"/>
      <w:numFmt w:val="lowerRoman"/>
      <w:lvlText w:val="%9"/>
      <w:lvlJc w:val="left"/>
      <w:pPr>
        <w:ind w:left="53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30BC5B05"/>
    <w:multiLevelType w:val="hybridMultilevel"/>
    <w:tmpl w:val="844E4646"/>
    <w:lvl w:ilvl="0" w:tplc="749A9F62">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24BECF8E">
      <w:start w:val="1"/>
      <w:numFmt w:val="lowerLetter"/>
      <w:lvlText w:val="%2"/>
      <w:lvlJc w:val="left"/>
      <w:pPr>
        <w:ind w:left="81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16C293EA">
      <w:start w:val="1"/>
      <w:numFmt w:val="lowerRoman"/>
      <w:lvlText w:val="%3"/>
      <w:lvlJc w:val="left"/>
      <w:pPr>
        <w:ind w:left="126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03FAEE62">
      <w:start w:val="1"/>
      <w:numFmt w:val="decimal"/>
      <w:lvlText w:val="%4"/>
      <w:lvlJc w:val="left"/>
      <w:pPr>
        <w:ind w:left="17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749E4734">
      <w:start w:val="1"/>
      <w:numFmt w:val="lowerLetter"/>
      <w:lvlRestart w:val="0"/>
      <w:lvlText w:val="%5."/>
      <w:lvlJc w:val="left"/>
      <w:pPr>
        <w:ind w:left="21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FD48016">
      <w:start w:val="1"/>
      <w:numFmt w:val="lowerRoman"/>
      <w:lvlText w:val="%6"/>
      <w:lvlJc w:val="left"/>
      <w:pPr>
        <w:ind w:left="28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3F3098F8">
      <w:start w:val="1"/>
      <w:numFmt w:val="decimal"/>
      <w:lvlText w:val="%7"/>
      <w:lvlJc w:val="left"/>
      <w:pPr>
        <w:ind w:left="36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6AC6C9C">
      <w:start w:val="1"/>
      <w:numFmt w:val="lowerLetter"/>
      <w:lvlText w:val="%8"/>
      <w:lvlJc w:val="left"/>
      <w:pPr>
        <w:ind w:left="43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5820E02">
      <w:start w:val="1"/>
      <w:numFmt w:val="lowerRoman"/>
      <w:lvlText w:val="%9"/>
      <w:lvlJc w:val="left"/>
      <w:pPr>
        <w:ind w:left="50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3" w15:restartNumberingAfterBreak="0">
    <w:nsid w:val="391060B5"/>
    <w:multiLevelType w:val="hybridMultilevel"/>
    <w:tmpl w:val="A6EC22D4"/>
    <w:lvl w:ilvl="0" w:tplc="76DAE966">
      <w:start w:val="1"/>
      <w:numFmt w:val="decimal"/>
      <w:lvlText w:val="%1."/>
      <w:lvlJc w:val="left"/>
      <w:pPr>
        <w:ind w:left="1858"/>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A606CE34">
      <w:start w:val="1"/>
      <w:numFmt w:val="lowerLetter"/>
      <w:lvlText w:val="%2"/>
      <w:lvlJc w:val="left"/>
      <w:pPr>
        <w:ind w:left="20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ED0B3F4">
      <w:start w:val="1"/>
      <w:numFmt w:val="lowerRoman"/>
      <w:lvlText w:val="%3"/>
      <w:lvlJc w:val="left"/>
      <w:pPr>
        <w:ind w:left="27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3276564A">
      <w:start w:val="1"/>
      <w:numFmt w:val="decimal"/>
      <w:lvlText w:val="%4"/>
      <w:lvlJc w:val="left"/>
      <w:pPr>
        <w:ind w:left="34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A5F8BC2C">
      <w:start w:val="1"/>
      <w:numFmt w:val="lowerLetter"/>
      <w:lvlText w:val="%5"/>
      <w:lvlJc w:val="left"/>
      <w:pPr>
        <w:ind w:left="42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797ACCA4">
      <w:start w:val="1"/>
      <w:numFmt w:val="lowerRoman"/>
      <w:lvlText w:val="%6"/>
      <w:lvlJc w:val="left"/>
      <w:pPr>
        <w:ind w:left="49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5EBCB086">
      <w:start w:val="1"/>
      <w:numFmt w:val="decimal"/>
      <w:lvlText w:val="%7"/>
      <w:lvlJc w:val="left"/>
      <w:pPr>
        <w:ind w:left="56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B0BE11FE">
      <w:start w:val="1"/>
      <w:numFmt w:val="lowerLetter"/>
      <w:lvlText w:val="%8"/>
      <w:lvlJc w:val="left"/>
      <w:pPr>
        <w:ind w:left="63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7B1687CC">
      <w:start w:val="1"/>
      <w:numFmt w:val="lowerRoman"/>
      <w:lvlText w:val="%9"/>
      <w:lvlJc w:val="left"/>
      <w:pPr>
        <w:ind w:left="70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46A159D6"/>
    <w:multiLevelType w:val="hybridMultilevel"/>
    <w:tmpl w:val="5AB2DE76"/>
    <w:lvl w:ilvl="0" w:tplc="DEACE8DA">
      <w:start w:val="1"/>
      <w:numFmt w:val="upperLetter"/>
      <w:lvlText w:val="%1."/>
      <w:lvlJc w:val="left"/>
      <w:pPr>
        <w:ind w:left="15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A9889FE">
      <w:start w:val="1"/>
      <w:numFmt w:val="decimal"/>
      <w:lvlText w:val="%2."/>
      <w:lvlJc w:val="left"/>
      <w:pPr>
        <w:ind w:left="18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5AF84874">
      <w:start w:val="1"/>
      <w:numFmt w:val="lowerRoman"/>
      <w:lvlText w:val="%3"/>
      <w:lvlJc w:val="left"/>
      <w:pPr>
        <w:ind w:left="14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F6166582">
      <w:start w:val="1"/>
      <w:numFmt w:val="decimal"/>
      <w:lvlText w:val="%4"/>
      <w:lvlJc w:val="left"/>
      <w:pPr>
        <w:ind w:left="21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8CAAD5CE">
      <w:start w:val="1"/>
      <w:numFmt w:val="lowerLetter"/>
      <w:lvlText w:val="%5"/>
      <w:lvlJc w:val="left"/>
      <w:pPr>
        <w:ind w:left="28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FE8AA672">
      <w:start w:val="1"/>
      <w:numFmt w:val="lowerRoman"/>
      <w:lvlText w:val="%6"/>
      <w:lvlJc w:val="left"/>
      <w:pPr>
        <w:ind w:left="36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FB86A52">
      <w:start w:val="1"/>
      <w:numFmt w:val="decimal"/>
      <w:lvlText w:val="%7"/>
      <w:lvlJc w:val="left"/>
      <w:pPr>
        <w:ind w:left="433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4F68B754">
      <w:start w:val="1"/>
      <w:numFmt w:val="lowerLetter"/>
      <w:lvlText w:val="%8"/>
      <w:lvlJc w:val="left"/>
      <w:pPr>
        <w:ind w:left="505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BC08F298">
      <w:start w:val="1"/>
      <w:numFmt w:val="lowerRoman"/>
      <w:lvlText w:val="%9"/>
      <w:lvlJc w:val="left"/>
      <w:pPr>
        <w:ind w:left="577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517D678C"/>
    <w:multiLevelType w:val="hybridMultilevel"/>
    <w:tmpl w:val="6B6C7D4C"/>
    <w:lvl w:ilvl="0" w:tplc="49E2D508">
      <w:start w:val="1"/>
      <w:numFmt w:val="bullet"/>
      <w:lvlText w:val=""/>
      <w:lvlPicBulletId w:val="0"/>
      <w:lvlJc w:val="left"/>
      <w:pPr>
        <w:tabs>
          <w:tab w:val="num" w:pos="720"/>
        </w:tabs>
        <w:ind w:left="720" w:hanging="360"/>
      </w:pPr>
      <w:rPr>
        <w:rFonts w:ascii="Symbol" w:hAnsi="Symbol" w:hint="default"/>
      </w:rPr>
    </w:lvl>
    <w:lvl w:ilvl="1" w:tplc="1C72B7AA">
      <w:start w:val="1"/>
      <w:numFmt w:val="bullet"/>
      <w:lvlText w:val=""/>
      <w:lvlJc w:val="left"/>
      <w:pPr>
        <w:tabs>
          <w:tab w:val="num" w:pos="1440"/>
        </w:tabs>
        <w:ind w:left="1440" w:hanging="360"/>
      </w:pPr>
      <w:rPr>
        <w:rFonts w:ascii="Symbol" w:hAnsi="Symbol" w:hint="default"/>
      </w:rPr>
    </w:lvl>
    <w:lvl w:ilvl="2" w:tplc="6B7837F6" w:tentative="1">
      <w:start w:val="1"/>
      <w:numFmt w:val="bullet"/>
      <w:lvlText w:val=""/>
      <w:lvlJc w:val="left"/>
      <w:pPr>
        <w:tabs>
          <w:tab w:val="num" w:pos="2160"/>
        </w:tabs>
        <w:ind w:left="2160" w:hanging="360"/>
      </w:pPr>
      <w:rPr>
        <w:rFonts w:ascii="Symbol" w:hAnsi="Symbol" w:hint="default"/>
      </w:rPr>
    </w:lvl>
    <w:lvl w:ilvl="3" w:tplc="51767894" w:tentative="1">
      <w:start w:val="1"/>
      <w:numFmt w:val="bullet"/>
      <w:lvlText w:val=""/>
      <w:lvlJc w:val="left"/>
      <w:pPr>
        <w:tabs>
          <w:tab w:val="num" w:pos="2880"/>
        </w:tabs>
        <w:ind w:left="2880" w:hanging="360"/>
      </w:pPr>
      <w:rPr>
        <w:rFonts w:ascii="Symbol" w:hAnsi="Symbol" w:hint="default"/>
      </w:rPr>
    </w:lvl>
    <w:lvl w:ilvl="4" w:tplc="58A640CA" w:tentative="1">
      <w:start w:val="1"/>
      <w:numFmt w:val="bullet"/>
      <w:lvlText w:val=""/>
      <w:lvlJc w:val="left"/>
      <w:pPr>
        <w:tabs>
          <w:tab w:val="num" w:pos="3600"/>
        </w:tabs>
        <w:ind w:left="3600" w:hanging="360"/>
      </w:pPr>
      <w:rPr>
        <w:rFonts w:ascii="Symbol" w:hAnsi="Symbol" w:hint="default"/>
      </w:rPr>
    </w:lvl>
    <w:lvl w:ilvl="5" w:tplc="16529AB4" w:tentative="1">
      <w:start w:val="1"/>
      <w:numFmt w:val="bullet"/>
      <w:lvlText w:val=""/>
      <w:lvlJc w:val="left"/>
      <w:pPr>
        <w:tabs>
          <w:tab w:val="num" w:pos="4320"/>
        </w:tabs>
        <w:ind w:left="4320" w:hanging="360"/>
      </w:pPr>
      <w:rPr>
        <w:rFonts w:ascii="Symbol" w:hAnsi="Symbol" w:hint="default"/>
      </w:rPr>
    </w:lvl>
    <w:lvl w:ilvl="6" w:tplc="7CF2B2E0" w:tentative="1">
      <w:start w:val="1"/>
      <w:numFmt w:val="bullet"/>
      <w:lvlText w:val=""/>
      <w:lvlJc w:val="left"/>
      <w:pPr>
        <w:tabs>
          <w:tab w:val="num" w:pos="5040"/>
        </w:tabs>
        <w:ind w:left="5040" w:hanging="360"/>
      </w:pPr>
      <w:rPr>
        <w:rFonts w:ascii="Symbol" w:hAnsi="Symbol" w:hint="default"/>
      </w:rPr>
    </w:lvl>
    <w:lvl w:ilvl="7" w:tplc="CFA44F7C" w:tentative="1">
      <w:start w:val="1"/>
      <w:numFmt w:val="bullet"/>
      <w:lvlText w:val=""/>
      <w:lvlJc w:val="left"/>
      <w:pPr>
        <w:tabs>
          <w:tab w:val="num" w:pos="5760"/>
        </w:tabs>
        <w:ind w:left="5760" w:hanging="360"/>
      </w:pPr>
      <w:rPr>
        <w:rFonts w:ascii="Symbol" w:hAnsi="Symbol" w:hint="default"/>
      </w:rPr>
    </w:lvl>
    <w:lvl w:ilvl="8" w:tplc="DA78E700"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669A7D5E"/>
    <w:multiLevelType w:val="hybridMultilevel"/>
    <w:tmpl w:val="CFF2EC42"/>
    <w:lvl w:ilvl="0" w:tplc="6900C4A2">
      <w:start w:val="1"/>
      <w:numFmt w:val="decimal"/>
      <w:lvlText w:val="%1."/>
      <w:lvlJc w:val="left"/>
      <w:pPr>
        <w:ind w:left="184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EE0E1168">
      <w:start w:val="1"/>
      <w:numFmt w:val="lowerLetter"/>
      <w:lvlText w:val="%2"/>
      <w:lvlJc w:val="left"/>
      <w:pPr>
        <w:ind w:left="24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46AA351C">
      <w:start w:val="1"/>
      <w:numFmt w:val="lowerRoman"/>
      <w:lvlText w:val="%3"/>
      <w:lvlJc w:val="left"/>
      <w:pPr>
        <w:ind w:left="31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E8FA4114">
      <w:start w:val="1"/>
      <w:numFmt w:val="decimal"/>
      <w:lvlText w:val="%4"/>
      <w:lvlJc w:val="left"/>
      <w:pPr>
        <w:ind w:left="38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02FE31A4">
      <w:start w:val="1"/>
      <w:numFmt w:val="lowerLetter"/>
      <w:lvlText w:val="%5"/>
      <w:lvlJc w:val="left"/>
      <w:pPr>
        <w:ind w:left="459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DC76473A">
      <w:start w:val="1"/>
      <w:numFmt w:val="lowerRoman"/>
      <w:lvlText w:val="%6"/>
      <w:lvlJc w:val="left"/>
      <w:pPr>
        <w:ind w:left="53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AF4AEB8">
      <w:start w:val="1"/>
      <w:numFmt w:val="decimal"/>
      <w:lvlText w:val="%7"/>
      <w:lvlJc w:val="left"/>
      <w:pPr>
        <w:ind w:left="60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3E747042">
      <w:start w:val="1"/>
      <w:numFmt w:val="lowerLetter"/>
      <w:lvlText w:val="%8"/>
      <w:lvlJc w:val="left"/>
      <w:pPr>
        <w:ind w:left="675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F442158">
      <w:start w:val="1"/>
      <w:numFmt w:val="lowerRoman"/>
      <w:lvlText w:val="%9"/>
      <w:lvlJc w:val="left"/>
      <w:pPr>
        <w:ind w:left="747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15:restartNumberingAfterBreak="0">
    <w:nsid w:val="74A811BF"/>
    <w:multiLevelType w:val="hybridMultilevel"/>
    <w:tmpl w:val="F0B2708E"/>
    <w:lvl w:ilvl="0" w:tplc="95324B82">
      <w:start w:val="1"/>
      <w:numFmt w:val="decimal"/>
      <w:lvlText w:val="%1"/>
      <w:lvlJc w:val="left"/>
      <w:pPr>
        <w:ind w:left="36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27C870DE">
      <w:start w:val="1"/>
      <w:numFmt w:val="lowerLetter"/>
      <w:lvlText w:val="%2"/>
      <w:lvlJc w:val="left"/>
      <w:pPr>
        <w:ind w:left="91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5EC2C984">
      <w:start w:val="1"/>
      <w:numFmt w:val="decimal"/>
      <w:lvlRestart w:val="0"/>
      <w:lvlText w:val="%3."/>
      <w:lvlJc w:val="left"/>
      <w:pPr>
        <w:ind w:left="18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60226FC">
      <w:start w:val="1"/>
      <w:numFmt w:val="decimal"/>
      <w:lvlText w:val="%4"/>
      <w:lvlJc w:val="left"/>
      <w:pPr>
        <w:ind w:left="218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062AE782">
      <w:start w:val="1"/>
      <w:numFmt w:val="lowerLetter"/>
      <w:lvlText w:val="%5"/>
      <w:lvlJc w:val="left"/>
      <w:pPr>
        <w:ind w:left="290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73EBF22">
      <w:start w:val="1"/>
      <w:numFmt w:val="lowerRoman"/>
      <w:lvlText w:val="%6"/>
      <w:lvlJc w:val="left"/>
      <w:pPr>
        <w:ind w:left="362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18027E1A">
      <w:start w:val="1"/>
      <w:numFmt w:val="decimal"/>
      <w:lvlText w:val="%7"/>
      <w:lvlJc w:val="left"/>
      <w:pPr>
        <w:ind w:left="434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17F0990E">
      <w:start w:val="1"/>
      <w:numFmt w:val="lowerLetter"/>
      <w:lvlText w:val="%8"/>
      <w:lvlJc w:val="left"/>
      <w:pPr>
        <w:ind w:left="506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4C3CEF72">
      <w:start w:val="1"/>
      <w:numFmt w:val="lowerRoman"/>
      <w:lvlText w:val="%9"/>
      <w:lvlJc w:val="left"/>
      <w:pPr>
        <w:ind w:left="578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782E6061"/>
    <w:multiLevelType w:val="hybridMultilevel"/>
    <w:tmpl w:val="8B0235B2"/>
    <w:lvl w:ilvl="0" w:tplc="59CA14BC">
      <w:start w:val="1"/>
      <w:numFmt w:val="decimal"/>
      <w:lvlText w:val="%1"/>
      <w:lvlJc w:val="left"/>
      <w:pPr>
        <w:ind w:left="3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BEF0779E">
      <w:start w:val="1"/>
      <w:numFmt w:val="lowerLetter"/>
      <w:lvlText w:val="%2"/>
      <w:lvlJc w:val="left"/>
      <w:pPr>
        <w:ind w:left="79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69405256">
      <w:start w:val="1"/>
      <w:numFmt w:val="lowerRoman"/>
      <w:lvlText w:val="%3"/>
      <w:lvlJc w:val="left"/>
      <w:pPr>
        <w:ind w:left="122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3A10E444">
      <w:start w:val="1"/>
      <w:numFmt w:val="decimal"/>
      <w:lvlText w:val="%4"/>
      <w:lvlJc w:val="left"/>
      <w:pPr>
        <w:ind w:left="165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B4F003AC">
      <w:start w:val="1"/>
      <w:numFmt w:val="lowerLetter"/>
      <w:lvlRestart w:val="0"/>
      <w:lvlText w:val="%5."/>
      <w:lvlJc w:val="left"/>
      <w:pPr>
        <w:ind w:left="20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7D466FE">
      <w:start w:val="1"/>
      <w:numFmt w:val="lowerRoman"/>
      <w:lvlText w:val="%6"/>
      <w:lvlJc w:val="left"/>
      <w:pPr>
        <w:ind w:left="28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85AEF5E0">
      <w:start w:val="1"/>
      <w:numFmt w:val="decimal"/>
      <w:lvlText w:val="%7"/>
      <w:lvlJc w:val="left"/>
      <w:pPr>
        <w:ind w:left="35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36BC4F6A">
      <w:start w:val="1"/>
      <w:numFmt w:val="lowerLetter"/>
      <w:lvlText w:val="%8"/>
      <w:lvlJc w:val="left"/>
      <w:pPr>
        <w:ind w:left="42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2A9E395E">
      <w:start w:val="1"/>
      <w:numFmt w:val="lowerRoman"/>
      <w:lvlText w:val="%9"/>
      <w:lvlJc w:val="left"/>
      <w:pPr>
        <w:ind w:left="49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num w:numId="1" w16cid:durableId="799691125">
    <w:abstractNumId w:val="6"/>
  </w:num>
  <w:num w:numId="2" w16cid:durableId="1733498510">
    <w:abstractNumId w:val="3"/>
  </w:num>
  <w:num w:numId="3" w16cid:durableId="1788311026">
    <w:abstractNumId w:val="1"/>
  </w:num>
  <w:num w:numId="4" w16cid:durableId="699821906">
    <w:abstractNumId w:val="4"/>
  </w:num>
  <w:num w:numId="5" w16cid:durableId="1762025643">
    <w:abstractNumId w:val="8"/>
  </w:num>
  <w:num w:numId="6" w16cid:durableId="1547446444">
    <w:abstractNumId w:val="0"/>
  </w:num>
  <w:num w:numId="7" w16cid:durableId="1551309021">
    <w:abstractNumId w:val="2"/>
  </w:num>
  <w:num w:numId="8" w16cid:durableId="174850763">
    <w:abstractNumId w:val="7"/>
  </w:num>
  <w:num w:numId="9" w16cid:durableId="10482571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ECE"/>
    <w:rsid w:val="000314EF"/>
    <w:rsid w:val="000C44E8"/>
    <w:rsid w:val="001057C6"/>
    <w:rsid w:val="00141DE3"/>
    <w:rsid w:val="00152EC1"/>
    <w:rsid w:val="0023695A"/>
    <w:rsid w:val="002B4ECE"/>
    <w:rsid w:val="003516C1"/>
    <w:rsid w:val="00480409"/>
    <w:rsid w:val="004B3D9A"/>
    <w:rsid w:val="004B535E"/>
    <w:rsid w:val="00530224"/>
    <w:rsid w:val="005D693A"/>
    <w:rsid w:val="006A34C4"/>
    <w:rsid w:val="00734F47"/>
    <w:rsid w:val="007F0178"/>
    <w:rsid w:val="0086593F"/>
    <w:rsid w:val="00954BDA"/>
    <w:rsid w:val="009740A4"/>
    <w:rsid w:val="00B37104"/>
    <w:rsid w:val="00B40E20"/>
    <w:rsid w:val="00BC5B9D"/>
    <w:rsid w:val="00C87F33"/>
    <w:rsid w:val="00DF06CF"/>
    <w:rsid w:val="00E5368C"/>
    <w:rsid w:val="00E55656"/>
    <w:rsid w:val="00FC2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4CDA8C"/>
  <w15:docId w15:val="{60963C35-021F-41D4-8A7E-F5371602D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7" w:line="227" w:lineRule="auto"/>
      <w:ind w:left="356" w:hanging="356"/>
      <w:jc w:val="both"/>
    </w:pPr>
    <w:rPr>
      <w:rFonts w:ascii="Calibri" w:eastAsia="Calibri" w:hAnsi="Calibri" w:cs="Calibri"/>
      <w:color w:val="000000"/>
    </w:rPr>
  </w:style>
  <w:style w:type="paragraph" w:styleId="Heading2">
    <w:name w:val="heading 2"/>
    <w:basedOn w:val="Normal"/>
    <w:link w:val="Heading2Char"/>
    <w:uiPriority w:val="9"/>
    <w:qFormat/>
    <w:rsid w:val="005D693A"/>
    <w:pPr>
      <w:spacing w:before="100" w:beforeAutospacing="1" w:after="100" w:afterAutospacing="1" w:line="240" w:lineRule="auto"/>
      <w:ind w:left="0" w:firstLine="0"/>
      <w:jc w:val="left"/>
      <w:outlineLvl w:val="1"/>
    </w:pPr>
    <w:rPr>
      <w:rFonts w:ascii="Times New Roman" w:eastAsia="Times New Roman" w:hAnsi="Times New Roman" w:cs="Times New Roman"/>
      <w:b/>
      <w:bCs/>
      <w:color w:val="auto"/>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7104"/>
    <w:pPr>
      <w:ind w:left="720"/>
      <w:contextualSpacing/>
    </w:pPr>
  </w:style>
  <w:style w:type="paragraph" w:styleId="Header">
    <w:name w:val="header"/>
    <w:basedOn w:val="Normal"/>
    <w:link w:val="HeaderChar"/>
    <w:uiPriority w:val="99"/>
    <w:unhideWhenUsed/>
    <w:rsid w:val="00B371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104"/>
    <w:rPr>
      <w:rFonts w:ascii="Calibri" w:eastAsia="Calibri" w:hAnsi="Calibri" w:cs="Calibri"/>
      <w:color w:val="000000"/>
    </w:rPr>
  </w:style>
  <w:style w:type="paragraph" w:styleId="Footer">
    <w:name w:val="footer"/>
    <w:basedOn w:val="Normal"/>
    <w:link w:val="FooterChar"/>
    <w:uiPriority w:val="99"/>
    <w:unhideWhenUsed/>
    <w:rsid w:val="00B371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104"/>
    <w:rPr>
      <w:rFonts w:ascii="Calibri" w:eastAsia="Calibri" w:hAnsi="Calibri" w:cs="Calibri"/>
      <w:color w:val="000000"/>
    </w:rPr>
  </w:style>
  <w:style w:type="character" w:customStyle="1" w:styleId="Heading2Char">
    <w:name w:val="Heading 2 Char"/>
    <w:basedOn w:val="DefaultParagraphFont"/>
    <w:link w:val="Heading2"/>
    <w:uiPriority w:val="9"/>
    <w:rsid w:val="005D693A"/>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unhideWhenUsed/>
    <w:rsid w:val="005D693A"/>
    <w:pPr>
      <w:spacing w:before="100" w:beforeAutospacing="1" w:after="100" w:afterAutospacing="1" w:line="240" w:lineRule="auto"/>
      <w:ind w:left="0" w:firstLine="0"/>
      <w:jc w:val="left"/>
    </w:pPr>
    <w:rPr>
      <w:rFonts w:ascii="Times New Roman" w:eastAsia="Times New Roman" w:hAnsi="Times New Roman" w:cs="Times New Roman"/>
      <w:color w:val="auto"/>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1946</Words>
  <Characters>11095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Kotch</dc:creator>
  <cp:keywords/>
  <cp:lastModifiedBy>Patricia Kotch</cp:lastModifiedBy>
  <cp:revision>3</cp:revision>
  <cp:lastPrinted>2026-07-22T16:22:00Z</cp:lastPrinted>
  <dcterms:created xsi:type="dcterms:W3CDTF">2026-07-29T18:55:00Z</dcterms:created>
  <dcterms:modified xsi:type="dcterms:W3CDTF">2026-07-29T19:06:00Z</dcterms:modified>
</cp:coreProperties>
</file>